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7B42" w:rsidRDefault="006B722F" w:rsidP="00E34058">
      <w:pPr>
        <w:autoSpaceDN w:val="0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693AD562" wp14:editId="077E446B">
            <wp:extent cx="7406318" cy="5934075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410529" cy="5937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6B722F" w:rsidRDefault="006B722F" w:rsidP="00BB1B2C">
      <w:pPr>
        <w:autoSpaceDN w:val="0"/>
        <w:spacing w:line="240" w:lineRule="auto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B722F" w:rsidRDefault="006B722F" w:rsidP="00BB1B2C">
      <w:pPr>
        <w:autoSpaceDN w:val="0"/>
        <w:spacing w:line="240" w:lineRule="auto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B722F" w:rsidRDefault="006B722F" w:rsidP="00BB1B2C">
      <w:pPr>
        <w:autoSpaceDN w:val="0"/>
        <w:spacing w:line="240" w:lineRule="auto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B722F" w:rsidRDefault="006B722F" w:rsidP="00BB1B2C">
      <w:pPr>
        <w:autoSpaceDN w:val="0"/>
        <w:spacing w:line="240" w:lineRule="auto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B722F" w:rsidRDefault="006B722F" w:rsidP="00BB1B2C">
      <w:pPr>
        <w:autoSpaceDN w:val="0"/>
        <w:spacing w:line="240" w:lineRule="auto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BC79A4" w:rsidRPr="00BC79A4" w:rsidRDefault="00BC79A4" w:rsidP="00BB1B2C">
      <w:pPr>
        <w:autoSpaceDN w:val="0"/>
        <w:spacing w:line="240" w:lineRule="auto"/>
        <w:jc w:val="center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BC79A4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Планируемые результаты изучения  предмета</w:t>
      </w:r>
    </w:p>
    <w:p w:rsidR="00BC79A4" w:rsidRPr="00BC79A4" w:rsidRDefault="00BC79A4" w:rsidP="00BB1B2C">
      <w:pPr>
        <w:widowControl w:val="0"/>
        <w:overflowPunct w:val="0"/>
        <w:autoSpaceDE w:val="0"/>
        <w:autoSpaceDN w:val="0"/>
        <w:adjustRightInd w:val="0"/>
        <w:spacing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15420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12"/>
        <w:gridCol w:w="5530"/>
        <w:gridCol w:w="3261"/>
        <w:gridCol w:w="3970"/>
        <w:gridCol w:w="1447"/>
      </w:tblGrid>
      <w:tr w:rsidR="00BC79A4" w:rsidRPr="00BC79A4" w:rsidTr="00BC79A4">
        <w:trPr>
          <w:trHeight w:val="287"/>
        </w:trPr>
        <w:tc>
          <w:tcPr>
            <w:tcW w:w="12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Название раздел</w:t>
            </w:r>
          </w:p>
        </w:tc>
        <w:tc>
          <w:tcPr>
            <w:tcW w:w="87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Предметные результаты</w:t>
            </w: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spellStart"/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Метапредметные</w:t>
            </w:r>
            <w:proofErr w:type="spellEnd"/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 результаты</w:t>
            </w:r>
          </w:p>
        </w:tc>
        <w:tc>
          <w:tcPr>
            <w:tcW w:w="14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Личностные результаты</w:t>
            </w:r>
          </w:p>
        </w:tc>
      </w:tr>
      <w:tr w:rsidR="00BC79A4" w:rsidRPr="00BC79A4" w:rsidTr="00BC79A4">
        <w:trPr>
          <w:trHeight w:val="680"/>
        </w:trPr>
        <w:tc>
          <w:tcPr>
            <w:tcW w:w="12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79A4" w:rsidRPr="00BC79A4" w:rsidRDefault="00BC79A4" w:rsidP="00BB1B2C">
            <w:pPr>
              <w:spacing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ученик научится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ученик получит возможность научиться</w:t>
            </w: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79A4" w:rsidRPr="00BC79A4" w:rsidRDefault="00BC79A4" w:rsidP="00BB1B2C">
            <w:pPr>
              <w:spacing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4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79A4" w:rsidRPr="00BC79A4" w:rsidRDefault="00BC79A4" w:rsidP="00BB1B2C">
            <w:pPr>
              <w:spacing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</w:tr>
      <w:tr w:rsidR="00BC79A4" w:rsidRPr="00BC79A4" w:rsidTr="00BC79A4">
        <w:trPr>
          <w:trHeight w:val="680"/>
        </w:trPr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hAnsi="Times New Roman"/>
                <w:sz w:val="24"/>
                <w:szCs w:val="24"/>
              </w:rPr>
              <w:t>Речь. Речевая деятельность. Культура речи</w:t>
            </w: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left="360" w:firstLine="348"/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>Говорение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начинать, вести, поддерживать и заканчивать различные виды диалогов (этикетный диалог, диалог-расспрос, диалог-побуждение к действию, диалог-обмен мнениями, комбинированный диалог);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расспрашивать собеседника и отвечать на его вопросы, высказывая свое мнение, просьбу, отвечать на предложение собеседника согласием или отказом в пределах изученной тематики с использованием усвоенного лексико-грамматического материала;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разыгрывать диалог;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– составлять монологические высказывания на темы, предусмотренные программой </w:t>
            </w:r>
            <w:r w:rsidRPr="00BC79A4">
              <w:rPr>
                <w:rFonts w:ascii="Times New Roman" w:eastAsia="Times New Roman" w:hAnsi="Times New Roman"/>
                <w:iCs/>
                <w:sz w:val="24"/>
                <w:szCs w:val="24"/>
              </w:rPr>
              <w:t>с опорой на зрительную наглядность и/или вербальные опоры (ключевые слова, план, вопросы);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– описывать человека, животное, предмет, картину,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события;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составлять краткую характеристику реальных людей и литературных персонажей;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– передавать основную мысль </w:t>
            </w:r>
            <w:proofErr w:type="gramStart"/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прочитанного</w:t>
            </w:r>
            <w:proofErr w:type="gramEnd"/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или услышанного;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– выражать свое отношение к </w:t>
            </w:r>
            <w:proofErr w:type="gramStart"/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прочитанному</w:t>
            </w:r>
            <w:proofErr w:type="gramEnd"/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, услышанному;– передавать полное содержание прочитанного с опорой на текст, вопросы, ключевые слова, план;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давать на вопросы краткий и развернутый ответы, используя текст;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задавать вопросы по тексту;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left="36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составлять тексты с опорой на ключевые слова, план.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</w:pPr>
            <w:proofErr w:type="spellStart"/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>Аудирование</w:t>
            </w:r>
            <w:proofErr w:type="spellEnd"/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воспринимать на слух и полностью понимать  речь учителя и одноклассников;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воспринимать на слух и понимать основное содержание несложных аудио- и видеотекстов, построенных на изученном языковом материале, содержащем небольшое количество неизученных языковых явлений;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воспринимать на слух и выборочно понимать с опорой на языковую догадку, контекст, краткие несложные аудио- и видеотексты, выделяя основную/нужную информацию.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left="360" w:firstLine="348"/>
              <w:textAlignment w:val="baseline"/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>Чтение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lastRenderedPageBreak/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соотносить графический образ чувашского слова с его </w:t>
            </w:r>
            <w:proofErr w:type="gramStart"/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звуковым</w:t>
            </w:r>
            <w:proofErr w:type="gramEnd"/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соблюдать основные правила чтения;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читать вслух несложные тексты разных жанров преимущественно с пониманием основного содержания;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читать вслух несложные тексты разных жанров с полным и точным пониманием, используя языковую догадку, выборочный перевод, справочные материалы;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оценивать полученную информацию, выражать свое мнение;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читать про себя и понимать содержание небольшого текста, построенного в основном на изученном языковом материале;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читать про себя и находить в тексте нужную информацию, зачитывать нужные места в тексте.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firstLine="708"/>
              <w:textAlignment w:val="baseline"/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>Письменная речь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владеть техникой письма;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выписывать из текста слова, словосочетания, предложения;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списывать небольшой текст с выполнением грамматического задания;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писать по памяти наиболее частотные слова;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выполнять письменные упражнения разного характера;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lastRenderedPageBreak/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писать небольшие диктанты на основе изученных грамматических тем;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писать поздравления с опорой на образец с употреблением формул речевого этикета;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писать личные письма с опорой на образец;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составлять план устного или письменного сообщения;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составлять собственные тексты, пользуясь материалом урока, образцом, ключевыми словами, вопросами или планом;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письменно отвечать на вопросы по тексту;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BC79A4">
              <w:rPr>
                <w:rFonts w:ascii="Times New Roman" w:eastAsia="Times New Roman" w:hAnsi="Times New Roman"/>
                <w:b/>
                <w:iCs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iCs/>
                <w:sz w:val="24"/>
                <w:szCs w:val="24"/>
              </w:rPr>
              <w:t>заполнять простую анкету.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lastRenderedPageBreak/>
              <w:t xml:space="preserve">– </w:t>
            </w: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воспроизводить наизусть небольшие произведения в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стиховорной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форме;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кратко излагать содержание прочитанного текста;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– составлять тексты в пределах изученной тематики;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– делать сообщение на заданную тему на основе </w:t>
            </w:r>
            <w:proofErr w:type="gram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прочитанного</w:t>
            </w:r>
            <w:proofErr w:type="gram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– комментировать факты из прочитанного/прослушанного текста, объяснять своё отношение к </w:t>
            </w:r>
            <w:proofErr w:type="gram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прочитанному</w:t>
            </w:r>
            <w:proofErr w:type="gram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/прослушанно</w:t>
            </w: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lastRenderedPageBreak/>
              <w:t>му;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– кратко высказываться без предварительной подготовки на заданную тему в соответствии с предложенной ситуацией общения;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расставлять предложения так, чтобы получился текст;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– научиться брать и давать интервью;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– кратко излагать результаты выполненной проектной работы.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– использовать контекстуальную или языковую догадку при восприятии на слух текстов, содержащих небольшое количество незнакомых слов;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firstLine="709"/>
              <w:textAlignment w:val="baseline"/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– игнорировать незнакомые языковые явления, несущественные для понимания основного содержания воспринимаемого на слух </w:t>
            </w: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lastRenderedPageBreak/>
              <w:t>текста;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firstLine="709"/>
              <w:textAlignment w:val="baseline"/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– выделять основную мысль в воспринимаемом на слух тексте;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firstLine="709"/>
              <w:textAlignment w:val="baseline"/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– отделять в тексте, воспринимаемом на слух, главные факты от </w:t>
            </w:r>
            <w:proofErr w:type="gram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второстепенных</w:t>
            </w:r>
            <w:proofErr w:type="gram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iCs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догадываться о значении незнакомых слов по контексту;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firstLine="709"/>
              <w:textAlignment w:val="baseline"/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iCs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не обращать внимания на незнакомые слова, не мешающие пониманию основного содержания текста;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firstLine="709"/>
              <w:textAlignment w:val="baseline"/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iCs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подбирать заголовки к тексту.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left="360" w:firstLine="348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iCs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писать сочинения-миниатюры по наблюдениям с использованием описания и повествования; связно и последовательно излагать свои мысли;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iCs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использовать в собственном сочинении по наблюдениям или впечатлениям элементы </w:t>
            </w: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lastRenderedPageBreak/>
              <w:t>рассуждения;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iCs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кратко излагать в письменном виде результаты своей проектной деятельности.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lastRenderedPageBreak/>
              <w:t xml:space="preserve">В области познавательных универсальных учебных действий 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свободно работать с несколькими источниками информации (учебной книгой и словарем, текстом и иллюстрацией к тексту);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ориентироваться в структуре учебника;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читать язык условных обозначений, быстро находить нужный текст, нужные упражнения и задания, выделенные строчки и слова на  странице и развороте, нужную информацию в специально выделенных разделах;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свободно работать с таблицами, правилами, схемами, иллюстрациями;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– свободно ориентироваться в двуязычном словаре (находить слово в словаре по алфавиту, определить значение слова);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свободно работать с текстом, находить в нем нужную информацию и использовать ее в разных учебных целях;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– анализировать, перерабатывать полученную информацию  и работать с ней в соответствии с поставленными задачами; 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извлекать необходимую информацию из прослушанных и прочитанных текстов различных жанров, определять основную и второстепенную информацию;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находить ответы на поставленные вопросы, используя информацию, полученную на уроке и свой жизненный опыт;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расширять свой филологический кругозор;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осуществлять сравнение и классификацию по заданным критериям;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устанавливать причинно-следственные связи в изучаемом материале;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– находить пути решения проблем творческого и поискового характера;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ориентироваться на разнообразие способов решения поставленных задач;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владеть общими приемами решения поставленных задач.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– самостоятельно добывать знания, осуществляя поиск необходимой информации с использованием учебной литературы, энциклопедий, справочников (включая электронные, цифровые), ресурсов Интернета;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– выбирать наиболее эффективные способы решения задач в зависимости от конкретных условий;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– создавать и преобразовывать модели и схемы для выполнения заданий;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– осуществлять анализ объектов с выделением существенных и несущественных признаков;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– строить </w:t>
            </w:r>
            <w:proofErr w:type="gram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логическое рассуждение</w:t>
            </w:r>
            <w:proofErr w:type="gram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, включающее установление причинно-следственных связей; 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lastRenderedPageBreak/>
              <w:t xml:space="preserve">– самостоятельно делать выводы об изучаемых явлениях; 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ставить проблему, аргументировать её актуальность;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самостоятельно проводить мини-исследование на основе применения методов наблюдения и эксперимента;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организовывать исследование с целью проверки гипотез;</w:t>
            </w:r>
          </w:p>
          <w:p w:rsidR="00BC79A4" w:rsidRPr="00BC79A4" w:rsidRDefault="00BC79A4" w:rsidP="00BB1B2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color w:val="333333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делать выводы на основе аргументов.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В области коммуникативных универсальных учебных действий </w:t>
            </w:r>
          </w:p>
          <w:p w:rsidR="00BC79A4" w:rsidRPr="00BC79A4" w:rsidRDefault="00BC79A4" w:rsidP="00BB1B2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</w:rPr>
              <w:t>– адекватно использовать речь для планирования и регуляции своей деятельности;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учитывать и сопоставлять разные мнения и интересы;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– высказывать и пояснять свою точку зрения;  </w:t>
            </w:r>
          </w:p>
          <w:p w:rsidR="00BC79A4" w:rsidRPr="00BC79A4" w:rsidRDefault="00BC79A4" w:rsidP="00BB1B2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</w:rPr>
              <w:t>– организовать и планировать учебное сотрудничество с учителем и сверстниками, определять цели и функции участников, способы взаимодействия; планировать общие способы работы;</w:t>
            </w:r>
          </w:p>
          <w:p w:rsidR="00BC79A4" w:rsidRPr="00BC79A4" w:rsidRDefault="00BC79A4" w:rsidP="00BB1B2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</w:rPr>
              <w:t xml:space="preserve">– осуществлять контроль, </w:t>
            </w:r>
            <w:r w:rsidRPr="00BC79A4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</w:rPr>
              <w:lastRenderedPageBreak/>
              <w:t>коррекцию, оценку действий партнёра, уметь убеждать;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работать в паре;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работать в группе над мини-проектами, договариваться и приходить к общему решению в совместной деятельности.</w:t>
            </w:r>
          </w:p>
          <w:p w:rsidR="00BC79A4" w:rsidRPr="00BC79A4" w:rsidRDefault="00BC79A4" w:rsidP="00BB1B2C">
            <w:pPr>
              <w:widowControl w:val="0"/>
              <w:tabs>
                <w:tab w:val="left" w:pos="1134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– брать на себя инициативу в организации совместного действия (деловое лидерство);</w:t>
            </w:r>
          </w:p>
          <w:p w:rsidR="00BC79A4" w:rsidRPr="00BC79A4" w:rsidRDefault="00BC79A4" w:rsidP="00BB1B2C">
            <w:pPr>
              <w:widowControl w:val="0"/>
              <w:tabs>
                <w:tab w:val="left" w:pos="1134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– оказывать поддержку и содействие тем сверстникам, от кого зависит достижение цели в совместной деятельности;</w:t>
            </w:r>
          </w:p>
          <w:p w:rsidR="00BC79A4" w:rsidRPr="00BC79A4" w:rsidRDefault="00BC79A4" w:rsidP="00BB1B2C">
            <w:pPr>
              <w:widowControl w:val="0"/>
              <w:tabs>
                <w:tab w:val="left" w:pos="1134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– развернуто обосновывать суждения, приводить доказательства;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– сопоставлять различные точки зрения;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– учитывать разные мнения и интересы, обосновывать собственную позицию;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– понимать, что разные точки зрения имеют разные основания;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– участвовать в дискуссии</w:t>
            </w:r>
            <w:r w:rsidRPr="00BC79A4">
              <w:rPr>
                <w:rFonts w:ascii="Times New Roman" w:eastAsia="Times New Roman" w:hAnsi="Times New Roman"/>
                <w:i/>
                <w:iCs/>
                <w:noProof/>
                <w:sz w:val="24"/>
                <w:szCs w:val="24"/>
              </w:rPr>
              <w:t xml:space="preserve"> 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и аргументировать свою позицию, владеть монологической</w:t>
            </w:r>
            <w:r w:rsidRPr="00BC79A4">
              <w:rPr>
                <w:rFonts w:ascii="Times New Roman" w:eastAsia="Times New Roman" w:hAnsi="Times New Roman"/>
                <w:i/>
                <w:iCs/>
                <w:noProof/>
                <w:sz w:val="24"/>
                <w:szCs w:val="24"/>
              </w:rPr>
              <w:t xml:space="preserve"> 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и диалогической формами речи в 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lastRenderedPageBreak/>
              <w:t>соответствии с грамматическими и синтаксическими нормами родного языка;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– участвовать в коллективном обсуждении проблем.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В области регулятивных универсальных учебных действий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ученик научится: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принимать учебную задачу, отбирать способы ее достижения;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– ставить учебные цели и планировать пути их достижения; 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понимать учебную задачу и придерживаться ее до конца выполнения учебного действия;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учитывать выделенные учителем ориентиры действия в новом учебном материале;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планировать свои действия в соответствии с поставленной задачей и условиями ее реализации;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учитывать установленные правила в планировании и контроле способа решения;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– осуществлять самоконтроль и </w:t>
            </w:r>
            <w:proofErr w:type="gramStart"/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контроль за</w:t>
            </w:r>
            <w:proofErr w:type="gramEnd"/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ходом выполнения работы и полученного результата;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– оценивать правильность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выполнения действия;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воспринимать предложения и оценку учителей, товарищей;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различать способ и результат действия;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вносить необходимые коррективы в действие после его завершения на основе его оценки и учета характера сделанных ошибок;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прогнозировать развитие процесса деятельности и его результат;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– осуществлять самоконтроль и </w:t>
            </w:r>
            <w:proofErr w:type="gramStart"/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контроль за</w:t>
            </w:r>
            <w:proofErr w:type="gramEnd"/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ходом выполнения работы и полученного результата;</w:t>
            </w:r>
          </w:p>
          <w:p w:rsidR="00BC79A4" w:rsidRPr="00BC79A4" w:rsidRDefault="00BC79A4" w:rsidP="00BB1B2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– в сотрудничестве с учителем вырабатывать критерии оценки и определять степень успешности своей работы и работы других в соответствии с этими критериями.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– в сотрудничестве с учителем ставить новые учебные задачи;</w:t>
            </w:r>
          </w:p>
          <w:p w:rsidR="00BC79A4" w:rsidRPr="00BC79A4" w:rsidRDefault="00BC79A4" w:rsidP="00BB1B2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– выделять альтернативные способы достижения цели, выбирать наиболее эффективный способ;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– проявлять познавательную инициативу в учебном сотрудничестве;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lastRenderedPageBreak/>
              <w:t>– самостоятельно учитывать выделенные учителем ориентиры действия в новом учебном материале;</w:t>
            </w:r>
          </w:p>
          <w:p w:rsidR="00BC79A4" w:rsidRPr="00BC79A4" w:rsidRDefault="00BC79A4" w:rsidP="00BB1B2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  <w:t>– уметь самостоятельно контролировать своё время и управлять им;</w:t>
            </w:r>
          </w:p>
          <w:p w:rsidR="00BC79A4" w:rsidRPr="00BC79A4" w:rsidRDefault="00BC79A4" w:rsidP="00BB1B2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  <w:t>– самостоятельно и адекватно оценивать правильность выполнения действия и вносить необходимые коррективы в исполнение, как в конце действия, так и по ходу его реализации;</w:t>
            </w:r>
          </w:p>
          <w:p w:rsidR="00BC79A4" w:rsidRPr="00BC79A4" w:rsidRDefault="00BC79A4" w:rsidP="00BB1B2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  <w:t xml:space="preserve">– соблюдать нормы речевого поведения при обсуждении дискуссионных проблем; </w:t>
            </w:r>
          </w:p>
          <w:p w:rsidR="00BC79A4" w:rsidRPr="00BC79A4" w:rsidRDefault="00BC79A4" w:rsidP="00BB1B2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– прилагать волевые усилия и преодолевать препятствия на пути достижения целей.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Cs/>
                <w:sz w:val="24"/>
                <w:szCs w:val="24"/>
              </w:rPr>
              <w:lastRenderedPageBreak/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осознавать себя гражданином многонационального Российского государства;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Cs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понимать, что чувашский язык является частью  чувашской национальной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духовной культуры;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Cs/>
                <w:sz w:val="24"/>
                <w:szCs w:val="24"/>
              </w:rPr>
              <w:t>– понимать ценность культур разных народов (в том числе и чувашей), составляющих многонациональное Российское государство;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Cs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осознавать значение чувашского языка как государственного языка Чувашской Республики;</w:t>
            </w:r>
          </w:p>
          <w:p w:rsidR="00BC79A4" w:rsidRPr="00BC79A4" w:rsidRDefault="00BC79A4" w:rsidP="00BB1B2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осознавать необходимость владения чувашским </w:t>
            </w:r>
            <w:r w:rsidRPr="00BC79A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 xml:space="preserve">языком для учебной деятельности, </w:t>
            </w:r>
            <w:proofErr w:type="spellStart"/>
            <w:r w:rsidRPr="00BC79A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самореализациии</w:t>
            </w:r>
            <w:proofErr w:type="spellEnd"/>
            <w:r w:rsidRPr="00BC79A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и социализации;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Cs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уважительно относиться к иным, отличным от своих, нормам этикета и поведения  других народов;</w:t>
            </w:r>
          </w:p>
          <w:p w:rsidR="00BC79A4" w:rsidRPr="00BC79A4" w:rsidRDefault="00BC79A4" w:rsidP="00BB1B2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Cs/>
                <w:i/>
                <w:color w:val="000000"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отстаивать национальные и общечеловеческие (гуманистические, демократические) ценности, свою гражданску</w:t>
            </w:r>
            <w:r w:rsidRPr="00BC79A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ю позицию;</w:t>
            </w:r>
          </w:p>
          <w:p w:rsidR="00BC79A4" w:rsidRPr="00BC79A4" w:rsidRDefault="00BC79A4" w:rsidP="00BB1B2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Cs/>
                <w:i/>
                <w:color w:val="000000"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вести диалог на основе равноправных отношений и взаимного уважения.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Cs/>
                <w:i/>
                <w:color w:val="000000"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  <w:t>проявлять интерес к изучению чувашского языка;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Cs/>
                <w:i/>
                <w:color w:val="000000"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  <w:t>практически использовать чувашский язык в межличностном общении;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Cs/>
                <w:i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уважительно и с любовью относиться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proofErr w:type="spell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lastRenderedPageBreak/>
              <w:t>кмногонациональному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Отечеству, в том числе к чувашскому народу, его языку и культуре, традициям;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Cs/>
                <w:i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быть толерантным при межкультурном общении.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BC79A4" w:rsidRPr="00BC79A4" w:rsidTr="00BC79A4">
        <w:trPr>
          <w:trHeight w:val="680"/>
        </w:trPr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lastRenderedPageBreak/>
              <w:t>Графика, орфография, пунктуация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firstLine="708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воспроизводить графически все буквы чувашского алфавита;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firstLine="708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– писать исконно чувашские слова без букв о, ё, б, </w:t>
            </w:r>
            <w:proofErr w:type="gramStart"/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г</w:t>
            </w:r>
            <w:proofErr w:type="gramEnd"/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, д, ж, з, щ, ц, ф, ъ;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firstLine="708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отличать буквы от знаков транскрипции;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firstLine="708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знать последовательность букв в алфавите, пользоваться алфавитом при работе со словарями;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firstLine="708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знать и применять на практике основные правила чтения и орфографии;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firstLine="708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при работе над ошибками осознавать причины их появления и определять способы их предупреждения. 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firstLine="708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– осуществлять звукобуквенный разбор слов;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firstLine="708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воспроизводить графически правильно слова, воспринимаемые на слух; 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firstLine="708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уточнять написание слова по орфографическому словарю;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firstLine="708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– применять правила пунктуации, изученные в основной школе;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firstLine="708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находить орфографические и пунктуационные ошибки в предложенном тексте.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79A4" w:rsidRPr="00BC79A4" w:rsidRDefault="00BC79A4" w:rsidP="00BB1B2C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79A4" w:rsidRPr="00BC79A4" w:rsidRDefault="00BC79A4" w:rsidP="00BB1B2C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BC79A4" w:rsidRPr="00BC79A4" w:rsidTr="00BC79A4">
        <w:trPr>
          <w:trHeight w:val="680"/>
        </w:trPr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lastRenderedPageBreak/>
              <w:t>Фонетическая сторона речи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различать на слух и адекватно произносить все звуки </w:t>
            </w:r>
            <w:proofErr w:type="gramStart"/>
            <w:r w:rsidRPr="00BC79A4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x</w:t>
            </w:r>
            <w:proofErr w:type="gramEnd"/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чувашского языка, соблюдая нормы произношения; 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– правильно произносить звуки </w:t>
            </w: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ă, ĕ, ÿ, ç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(в начале, середине, конце слов);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соблюдать основные правила произношения звуков в словах в разных позициях;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характеризовать звуки чувашского языка (гласные: ударные и безударные, гласные, обозначающие мягкость и твердость согласных; согласные: твердые и мягкие, звонкие и глухие);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в соответствии с законом сингармонизма прибавлять к корням слов мягкий или твердый вариант аффикса;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соблюдать правильное ударение в словах;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– при воспроизведении вслух соблюдать разделение предложений </w:t>
            </w:r>
            <w:r w:rsidRPr="00BC79A4">
              <w:rPr>
                <w:rFonts w:ascii="Times New Roman" w:eastAsia="Times New Roman" w:hAnsi="Times New Roman"/>
                <w:bCs/>
                <w:iCs/>
                <w:sz w:val="24"/>
                <w:szCs w:val="24"/>
              </w:rPr>
              <w:t>на смысловые группы (синтагмы);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при произношении предложения соблюдать их ритмико-интонационные особенности;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при необходимости соблюдать интонацию перечисления;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проводить звукобуквенный разбор слова по предложенному в учебнике алгоритму;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при сомнении в правильности постановки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ударения пользоваться словарем.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</w:pP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произносить твердо звуки [</w:t>
            </w: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л], [н], [т]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перед аффиксом </w:t>
            </w:r>
            <w:proofErr w:type="gram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-и</w:t>
            </w:r>
            <w:proofErr w:type="gram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firstLine="709"/>
              <w:textAlignment w:val="baseline"/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прибавлять к словам мягкий или твердый вариант аффикса по конечному звуку при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несингармонических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основах</w:t>
            </w:r>
            <w:r w:rsidRPr="00BC79A4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  <w:t>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выражать чувства и эмоции с помощью интонации;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соблюдать фразовое ударение.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79A4" w:rsidRPr="00BC79A4" w:rsidRDefault="00BC79A4" w:rsidP="00BB1B2C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79A4" w:rsidRPr="00BC79A4" w:rsidRDefault="00BC79A4" w:rsidP="00BB1B2C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BC79A4" w:rsidRPr="00BC79A4" w:rsidTr="00BC79A4">
        <w:trPr>
          <w:trHeight w:val="680"/>
        </w:trPr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lastRenderedPageBreak/>
              <w:t>Лексическая сторона речи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использовать  речевые клише этикета в соответствии с коммуникативной задачей; 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узнавать в письменном и устном тексте изученные слова и словосочетания и оперировать ими в процессе общения;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использовать в речи нужное значение многозначных слов и омонимов;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находить в тексте синонимы и антонимы, понимать их значение;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употреблять слова, словосочетания адекватно ситуации общения;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– выбирать слова из ряда </w:t>
            </w:r>
            <w:proofErr w:type="gramStart"/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предложенных</w:t>
            </w:r>
            <w:proofErr w:type="gramEnd"/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для успешного решения коммуникативной задачи;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правильно использовать в речи формы заимствованных слов (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историпе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промышленноçĕ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столовăйра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дежурнăйсем</w:t>
            </w:r>
            <w:proofErr w:type="spellEnd"/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);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определять значение слова по словарю.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подбирать синонимы для устранения повторов в тексте;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подбирать антонимы для точной характеристики предметов при их сравнении;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опираться на языковую догадку в процессе чтения и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аудирования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– использовать в речи фразеологизмы и устойчивые сочетания слов (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ылтăн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алă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хĕвел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п</w:t>
            </w:r>
            <w:proofErr w:type="gram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ăхать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çумăр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çăвать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çурт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ларать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);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– использовать в речи повторяющиеся слова для усиления признака </w:t>
            </w: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шур</w:t>
            </w:r>
            <w:proofErr w:type="gram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ă-</w:t>
            </w:r>
            <w:proofErr w:type="gram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шурă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) 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или для обозначения продолжительности действия </w:t>
            </w: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утрăм-утрăм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,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кайсан-кайсан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)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.</w:t>
            </w: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79A4" w:rsidRPr="00BC79A4" w:rsidRDefault="00BC79A4" w:rsidP="00BB1B2C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79A4" w:rsidRPr="00BC79A4" w:rsidRDefault="00BC79A4" w:rsidP="00BB1B2C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BC79A4" w:rsidRPr="00BC79A4" w:rsidTr="00BC79A4">
        <w:trPr>
          <w:trHeight w:val="680"/>
        </w:trPr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</w:pPr>
            <w:proofErr w:type="spellStart"/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>Морфемика</w:t>
            </w:r>
            <w:proofErr w:type="spellEnd"/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 xml:space="preserve"> и словообразование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выделять в словах корень и аффиксы;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 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различать грамматические формы одного и того же слова;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выделять в словах основу;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определять способы образования слов;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– о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бразовывать новые слова с помощью продуктивных аффиксов;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– правильно использовать в речи слова, образованные способом перехода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слова из одной части речи в другую</w:t>
            </w:r>
            <w:r w:rsidRPr="00BC79A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Кĕ</w:t>
            </w:r>
            <w:proofErr w:type="gramStart"/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р</w:t>
            </w:r>
            <w:proofErr w:type="spellEnd"/>
            <w:proofErr w:type="gramEnd"/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çитрĕ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Кĕркунне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эпир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шкула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каятпăр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.</w:t>
            </w:r>
            <w:r w:rsidRPr="00BC79A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);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узнавать парные слова и использовать их в качестве обобщающих слов в смысловых группах (</w:t>
            </w:r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пан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улми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, груша,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чие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,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хурлăхан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–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улм</w:t>
            </w:r>
            <w:proofErr w:type="gram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а-</w:t>
            </w:r>
            <w:proofErr w:type="gram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çырла</w:t>
            </w:r>
            <w:proofErr w:type="spellEnd"/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йывăç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,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чечек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,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курăк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,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кăмпа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–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ÿсен-тăран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);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понимать</w:t>
            </w: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этимологию наиболее употребительных сложных слов;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– в соответствии с законом сингармонизма прибавлять к корням слов мягкий или твердый вариант аффикса (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шкулта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 xml:space="preserve"> – </w:t>
            </w:r>
            <w:r w:rsidRPr="00BC79A4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</w:rPr>
              <w:t xml:space="preserve">не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шкулте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 xml:space="preserve">,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кĕнекере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 xml:space="preserve"> – </w:t>
            </w:r>
            <w:r w:rsidRPr="00BC79A4">
              <w:rPr>
                <w:rFonts w:ascii="Times New Roman" w:eastAsia="Times New Roman" w:hAnsi="Times New Roman"/>
                <w:iCs/>
                <w:color w:val="000000"/>
                <w:sz w:val="24"/>
                <w:szCs w:val="24"/>
              </w:rPr>
              <w:t xml:space="preserve">не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color w:val="000000"/>
                <w:sz w:val="24"/>
                <w:szCs w:val="24"/>
              </w:rPr>
              <w:t>кĕнекера</w:t>
            </w:r>
            <w:proofErr w:type="spellEnd"/>
            <w:r w:rsidRPr="00BC79A4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lastRenderedPageBreak/>
              <w:t>– различать словообразующие и формообразующие аффиксы;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  <w:t>– распознавать по аффиксам принадлежность слова к определенной части речи;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проводить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морфемный и 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lastRenderedPageBreak/>
              <w:t>словообразовательный анализ;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оценивать правильность разбора слова по составу; 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– понимать этимологию слов, образованных сложением основ: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асанне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(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аслă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анне),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кукамай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(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кукамăшĕ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),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улмуççи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(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улма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йывăççи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)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.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79A4" w:rsidRPr="00BC79A4" w:rsidRDefault="00BC79A4" w:rsidP="00BB1B2C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79A4" w:rsidRPr="00BC79A4" w:rsidRDefault="00BC79A4" w:rsidP="00BB1B2C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BC79A4" w:rsidRPr="00BC79A4" w:rsidTr="00BC79A4">
        <w:trPr>
          <w:trHeight w:val="680"/>
        </w:trPr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lastRenderedPageBreak/>
              <w:t>Морфология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79A4" w:rsidRPr="00BC79A4" w:rsidRDefault="00BC79A4" w:rsidP="00BB1B2C">
            <w:pPr>
              <w:widowControl w:val="0"/>
              <w:numPr>
                <w:ilvl w:val="0"/>
                <w:numId w:val="3"/>
              </w:numPr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40" w:lineRule="auto"/>
              <w:ind w:left="709"/>
              <w:contextualSpacing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оперировать в процессе устного и письменного общения основными морфологическими формами чувашского языка в соответствии с коммуникативной задачей:</w:t>
            </w:r>
          </w:p>
          <w:p w:rsidR="00BC79A4" w:rsidRPr="00BC79A4" w:rsidRDefault="00BC79A4" w:rsidP="00BB1B2C">
            <w:pPr>
              <w:widowControl w:val="0"/>
              <w:numPr>
                <w:ilvl w:val="0"/>
                <w:numId w:val="3"/>
              </w:numPr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40" w:lineRule="auto"/>
              <w:ind w:left="709"/>
              <w:contextualSpacing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распознавать и употреблять в речи: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существительные в единственном и во множественном числе, 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существительные в разных падежных формах с опорой на вопросы;</w:t>
            </w: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 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форму принадлежности существительных: </w:t>
            </w:r>
            <w:proofErr w:type="spellStart"/>
            <w:proofErr w:type="gram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манăн</w:t>
            </w:r>
            <w:proofErr w:type="spellEnd"/>
            <w:proofErr w:type="gram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анне,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санăн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аннÿ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,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унăн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амăшĕ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iCs/>
                <w:sz w:val="24"/>
                <w:szCs w:val="24"/>
              </w:rPr>
              <w:t>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прилагательные в положительной,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сравнительной и превосходной степени; 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количественные и порядковые числительные; 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имена (существительные, прилагательные, числительные, местоимения) с аффиксом </w:t>
            </w:r>
            <w:proofErr w:type="gram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-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ч</w:t>
            </w:r>
            <w:proofErr w:type="gram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ĕ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для выражения значения прошедшего времени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глаголы в настоящем, прошедшем очевидном, будущем времени в утвердительной и отрицательной формах; 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глаголы 2 лица побудительного наклонения в утвердительной и отрицательной формах</w:t>
            </w:r>
            <w:proofErr w:type="gramStart"/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;</w:t>
            </w:r>
            <w:proofErr w:type="gramEnd"/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– причастия настоящего, прошедшего времени и долженствования в утвердительной и отрицательной формах – деепричастия с аффиксами </w:t>
            </w:r>
            <w:proofErr w:type="gram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-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с</w:t>
            </w:r>
            <w:proofErr w:type="gram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а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(-се), -сан(-сен);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– инфинитив с аффиксом </w:t>
            </w:r>
            <w:proofErr w:type="gram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-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м</w:t>
            </w:r>
            <w:proofErr w:type="gram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а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(-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ме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);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наиболее употребительные наречия;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наиболее употребительные подражательные слова;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– наиболее употребительные послелоги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,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союзы, частицы, междометия.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79A4" w:rsidRPr="00BC79A4" w:rsidRDefault="00BC79A4" w:rsidP="00BB1B2C">
            <w:pPr>
              <w:widowControl w:val="0"/>
              <w:tabs>
                <w:tab w:val="left" w:pos="993"/>
              </w:tabs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lastRenderedPageBreak/>
              <w:t>распознавать и употреблять в речи: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существительные в разных падежных формах без опоры на вопросы;</w:t>
            </w: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 xml:space="preserve"> 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прилагательные в самостоятельной форме;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возвратные местоимения;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глаголы  </w:t>
            </w:r>
            <w:proofErr w:type="gram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повелительного</w:t>
            </w:r>
            <w:proofErr w:type="gram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наклонений;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  осуществлять частичный морфологический разбор 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lastRenderedPageBreak/>
              <w:t>существительных, прилагательных, числительных, местоимений, глаголов, наречий;</w:t>
            </w: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79A4" w:rsidRPr="00BC79A4" w:rsidRDefault="00BC79A4" w:rsidP="00BB1B2C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79A4" w:rsidRPr="00BC79A4" w:rsidRDefault="00BC79A4" w:rsidP="00BB1B2C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BC79A4" w:rsidRPr="00BC79A4" w:rsidTr="00BC79A4">
        <w:trPr>
          <w:trHeight w:val="680"/>
        </w:trPr>
        <w:tc>
          <w:tcPr>
            <w:tcW w:w="12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ind w:left="360"/>
              <w:textAlignment w:val="baseline"/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lastRenderedPageBreak/>
              <w:t>Синтаксис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5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79A4" w:rsidRPr="00BC79A4" w:rsidRDefault="00BC79A4" w:rsidP="00BB1B2C">
            <w:pPr>
              <w:widowControl w:val="0"/>
              <w:tabs>
                <w:tab w:val="left" w:pos="634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•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 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оперировать в процессе устного и письменного общения основными синтаксическими конструкциями чувашского языка в соответствии с коммуникативной задачей: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различать слово, словосочетание, предложение;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составлять из слов словосочетания и предложения; 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определять главное и зависимое слово в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словосочетаниях, указывать, чем они выражены; ставить вопрос от главного к </w:t>
            </w:r>
            <w:proofErr w:type="gramStart"/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зависимому</w:t>
            </w:r>
            <w:proofErr w:type="gramEnd"/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располагать слова в словосочетаниях (зависимые слова предшествуют главному);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составлять именные и глагольные словосочетания;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устанавливать связи между словами в словосочетании и предложении;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связывать слова с послелогами, аффиксами, порядком следования слов; 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находить в предложении грамматическую основу (подлежащее и сказуемое) и второстепенные члены предложения (дополнение, обстоятельство, определение);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• распознавать и употреблять в речи: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различные  по цели высказывания и интонации предложения: повествовательные, вопросительные, побудительные, восклицательные); 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 различные по структуре предложения: распространенные и нераспространенные, односоставные (назывные) и двусоставные; полные и неполные; 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утвердительные и отрицательные предложения;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предложения с однородными членами;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простые и сложные</w:t>
            </w: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 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предложения;</w:t>
            </w:r>
          </w:p>
          <w:p w:rsidR="00BB1B2C" w:rsidRPr="00BB1B2C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 сложносочинённые предложения с сочинительными союзами 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та (те), тата,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анчах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,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çапах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, е;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 xml:space="preserve"> сложноподчинённые предложения с подчинительным союзом </w:t>
            </w:r>
            <w:proofErr w:type="spell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мӗншӗн</w:t>
            </w:r>
            <w:proofErr w:type="spell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</w:t>
            </w:r>
            <w:proofErr w:type="gram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тесен</w:t>
            </w:r>
            <w:proofErr w:type="gram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предложения с обращением;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– </w:t>
            </w:r>
            <w:r w:rsidRPr="00BC79A4">
              <w:rPr>
                <w:rFonts w:ascii="Times New Roman" w:eastAsia="Times New Roman" w:hAnsi="Times New Roman"/>
                <w:sz w:val="24"/>
                <w:szCs w:val="24"/>
              </w:rPr>
              <w:t>предложения с наиболее употребительными вводными словами.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79A4" w:rsidRPr="00BC79A4" w:rsidRDefault="00BC79A4" w:rsidP="00BB1B2C">
            <w:pPr>
              <w:widowControl w:val="0"/>
              <w:tabs>
                <w:tab w:val="left" w:pos="119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firstLine="454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lastRenderedPageBreak/>
              <w:t xml:space="preserve">    –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устанавливать между главным и зависимым словом смысловую и грамматическую связь;</w:t>
            </w:r>
          </w:p>
          <w:p w:rsidR="00BC79A4" w:rsidRPr="00BC79A4" w:rsidRDefault="00BC79A4" w:rsidP="00BB1B2C">
            <w:pPr>
              <w:widowControl w:val="0"/>
              <w:tabs>
                <w:tab w:val="left" w:pos="1190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ind w:firstLine="454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   </w:t>
            </w: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>–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использовать в речи односоставные  глагольные (</w:t>
            </w:r>
            <w:proofErr w:type="gramStart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>определенно-личное</w:t>
            </w:r>
            <w:proofErr w:type="gramEnd"/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, неопределенно-личное, 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lastRenderedPageBreak/>
              <w:t>безличное) предложения; предложения с прямой и косвенной речью;</w:t>
            </w:r>
            <w:r w:rsidRPr="00BC79A4">
              <w:rPr>
                <w:rFonts w:ascii="Times New Roman" w:eastAsia="Times New Roman" w:hAnsi="Times New Roman"/>
                <w:b/>
                <w:i/>
                <w:sz w:val="24"/>
                <w:szCs w:val="24"/>
              </w:rPr>
              <w:t xml:space="preserve">  </w:t>
            </w:r>
            <w:r w:rsidRPr="00BC79A4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сложносочиненные предложения с сочинительными союзами те-те; сложноподчиненные предложения с подчинительными союзами тесе, тесен. </w:t>
            </w:r>
          </w:p>
          <w:p w:rsidR="00BC79A4" w:rsidRPr="00BC79A4" w:rsidRDefault="00BC79A4" w:rsidP="00BB1B2C">
            <w:pPr>
              <w:widowControl w:val="0"/>
              <w:overflowPunct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9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79A4" w:rsidRPr="00BC79A4" w:rsidRDefault="00BC79A4" w:rsidP="00BB1B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79A4" w:rsidRPr="00BC79A4" w:rsidRDefault="00BC79A4" w:rsidP="00BB1B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BC79A4" w:rsidRDefault="00BC79A4" w:rsidP="00BB1B2C">
      <w:pPr>
        <w:autoSpaceDN w:val="0"/>
        <w:spacing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C79A4" w:rsidRDefault="00BC79A4" w:rsidP="002D6971">
      <w:pPr>
        <w:autoSpaceDN w:val="0"/>
        <w:spacing w:after="0" w:line="200" w:lineRule="exact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C79A4" w:rsidRDefault="00BC79A4" w:rsidP="002D6971">
      <w:pPr>
        <w:autoSpaceDN w:val="0"/>
        <w:spacing w:after="0" w:line="200" w:lineRule="exact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C79A4" w:rsidRDefault="00BC79A4" w:rsidP="002D6971">
      <w:pPr>
        <w:autoSpaceDN w:val="0"/>
        <w:spacing w:after="0" w:line="200" w:lineRule="exact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C79A4" w:rsidRDefault="00BC79A4" w:rsidP="002D6971">
      <w:pPr>
        <w:autoSpaceDN w:val="0"/>
        <w:spacing w:after="0" w:line="200" w:lineRule="exact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C79A4" w:rsidRDefault="00BC79A4" w:rsidP="002D6971">
      <w:pPr>
        <w:autoSpaceDN w:val="0"/>
        <w:spacing w:after="0" w:line="200" w:lineRule="exact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C79A4" w:rsidRDefault="00BC79A4" w:rsidP="002D6971">
      <w:pPr>
        <w:autoSpaceDN w:val="0"/>
        <w:spacing w:after="0" w:line="200" w:lineRule="exact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C79A4" w:rsidRDefault="00BC79A4" w:rsidP="002D6971">
      <w:pPr>
        <w:autoSpaceDN w:val="0"/>
        <w:spacing w:after="0" w:line="200" w:lineRule="exact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B1B2C" w:rsidRPr="002F0D6F" w:rsidRDefault="00BB1B2C" w:rsidP="002D6971">
      <w:pPr>
        <w:autoSpaceDN w:val="0"/>
        <w:spacing w:after="0" w:line="200" w:lineRule="exact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B1B2C" w:rsidRPr="002F0D6F" w:rsidRDefault="00BB1B2C" w:rsidP="002D6971">
      <w:pPr>
        <w:autoSpaceDN w:val="0"/>
        <w:spacing w:after="0" w:line="200" w:lineRule="exact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B1B2C" w:rsidRPr="002F0D6F" w:rsidRDefault="00BB1B2C" w:rsidP="002D6971">
      <w:pPr>
        <w:autoSpaceDN w:val="0"/>
        <w:spacing w:after="0" w:line="200" w:lineRule="exact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B1B2C" w:rsidRPr="002F0D6F" w:rsidRDefault="00BB1B2C" w:rsidP="002D6971">
      <w:pPr>
        <w:autoSpaceDN w:val="0"/>
        <w:spacing w:after="0" w:line="200" w:lineRule="exact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B1B2C" w:rsidRPr="002F0D6F" w:rsidRDefault="00BB1B2C" w:rsidP="002D6971">
      <w:pPr>
        <w:autoSpaceDN w:val="0"/>
        <w:spacing w:after="0" w:line="200" w:lineRule="exact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C227A" w:rsidRPr="002D6971" w:rsidRDefault="00D41D77" w:rsidP="002D6971">
      <w:pPr>
        <w:autoSpaceDN w:val="0"/>
        <w:spacing w:after="0" w:line="200" w:lineRule="exact"/>
        <w:jc w:val="center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2D6971">
        <w:rPr>
          <w:rFonts w:ascii="Times New Roman" w:eastAsia="Times New Roman" w:hAnsi="Times New Roman"/>
          <w:b/>
          <w:sz w:val="24"/>
          <w:szCs w:val="24"/>
          <w:lang w:eastAsia="ru-RU"/>
        </w:rPr>
        <w:t>Содержание учебного предмета</w:t>
      </w:r>
    </w:p>
    <w:p w:rsidR="00D41D77" w:rsidRPr="002D6971" w:rsidRDefault="00D41D77" w:rsidP="00D41D7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14600" w:type="dxa"/>
        <w:tblInd w:w="399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977"/>
        <w:gridCol w:w="9639"/>
        <w:gridCol w:w="1984"/>
      </w:tblGrid>
      <w:tr w:rsidR="00ED58D4" w:rsidRPr="002D6971" w:rsidTr="00ED58D4">
        <w:trPr>
          <w:trHeight w:val="889"/>
        </w:trPr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545BDE">
            <w:pPr>
              <w:spacing w:before="100" w:beforeAutospacing="1" w:after="100" w:afterAutospacing="1"/>
              <w:rPr>
                <w:rFonts w:ascii="Times New Roman" w:hAnsi="Times New Roman"/>
                <w:b/>
                <w:sz w:val="24"/>
                <w:szCs w:val="24"/>
              </w:rPr>
            </w:pPr>
            <w:r w:rsidRPr="002D6971">
              <w:rPr>
                <w:rFonts w:ascii="Times New Roman" w:hAnsi="Times New Roman"/>
                <w:b/>
                <w:sz w:val="24"/>
                <w:szCs w:val="24"/>
              </w:rPr>
              <w:t>Название раздела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545BDE">
            <w:pPr>
              <w:spacing w:before="100" w:beforeAutospacing="1" w:after="100" w:afterAutospac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6971">
              <w:rPr>
                <w:rFonts w:ascii="Times New Roman" w:hAnsi="Times New Roman"/>
                <w:b/>
                <w:sz w:val="24"/>
                <w:szCs w:val="24"/>
              </w:rPr>
              <w:t>Краткое содержание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545BD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D6971">
              <w:rPr>
                <w:rFonts w:ascii="Times New Roman" w:hAnsi="Times New Roman"/>
                <w:b/>
                <w:sz w:val="24"/>
                <w:szCs w:val="24"/>
              </w:rPr>
              <w:t>Количество</w:t>
            </w:r>
          </w:p>
          <w:p w:rsidR="00ED58D4" w:rsidRPr="002D6971" w:rsidRDefault="00ED58D4" w:rsidP="00545B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6971">
              <w:rPr>
                <w:rFonts w:ascii="Times New Roman" w:hAnsi="Times New Roman"/>
                <w:b/>
                <w:sz w:val="24"/>
                <w:szCs w:val="24"/>
              </w:rPr>
              <w:t>часов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Введение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Вводный урок.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Кÿртĕм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урок.</w:t>
            </w:r>
            <w:r w:rsidR="004A1BF7"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Язык в жизни человека и общества.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Фонетика. Ударение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Фонетика. Ударение.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Пусăм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Ударение в русских словах.</w:t>
            </w:r>
          </w:p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Вырăс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чĕлхинчен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кĕнĕ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сăмахсенчи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пусăм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.Ч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увашское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словесное ударение в сравнении с русским.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Чăваш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тата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вырăс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ăмахĕсенчи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пусăм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уйрăмлăхĕ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4378C5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Сингармонизм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Чувашский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сингармонизм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.Ч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ăваш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чĕлхинчи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уçă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сасăсен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килĕшĕвĕ.Аффиксальный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сингармонизм.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Аффикссем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сингармонизма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ăхăнни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Несингармонические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аффиксы. Сингармонизма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ăхăнман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аффикссем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Аффиксы при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несингармонических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основах.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Сасăсен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килĕшĕвне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ăхăнман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сăмахсенчи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аффикссем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Специфика чувашского сингармонизма.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Чăваш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сингармонизмĕн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хăй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ев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ĕрлĕхĕ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4A1BF7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чувашского слова.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Сокращение слов.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кĕскелни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.С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труктура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чувашского слова.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Чăваш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сăмахĕн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тытăм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ĕ.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Урок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повторения «Структура чувашского слова». День учителя. Учитель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кунĕ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4A1BF7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Местоимения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Местоимения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.М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естоименисем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Категория принадлежности имен существительных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Категория принадлежности имен существительных.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Япала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ячĕсен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камăнлăх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категорийĕ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125965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Глаголы. Наклонения глагола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Наклонения глагола.</w:t>
            </w:r>
            <w:r w:rsidR="001259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Глагол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наклоненийĕсем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Временные формы изъявительного наклонения.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Кăтарту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наклоненийĕн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вăхăчĕсем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.В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ыражение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времени причастными и деепричастными формами.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Причастисемпе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деепричастисем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вăхăта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палăртни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125965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Наречия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Наречия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.Н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аречисем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125965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Синтаксис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Синтаксис. Вопросительные предложения.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Ыйтуллă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Отрицательные предложения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Безличные предложения.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Сăпатсă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4A1BF7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Именные словосочетания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Именные словосочетания.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Ят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майлашă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Другие способы связи двух имен существительных.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Япала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сене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çыхăнтаракан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ытти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мелсем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Связь имени существительного с прилагательным.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Япала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паллă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çыхăнăв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ĕ.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Связь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имени существительного с числительным.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Япала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хисеп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çыхăнăв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ĕ.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Несколько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определений</w:t>
            </w:r>
            <w:r w:rsidR="004A1BF7"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при имени существительном. 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Япала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ятне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ăнлантаракан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темиçе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асположение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слов внутри именной группы.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Япала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ушкăнĕнчи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сăмахсен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йĕрки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.Г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лаголы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 именах существительных.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Япала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сене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ăнлантаракан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глаголсем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4A1BF7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Чебоксары – столица чувашской Республики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Столица республики.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Республикăн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тĕ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хули.</w:t>
            </w:r>
          </w:p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Глагольные словосочетания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Глагольные словосочетания. Глагол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майлашă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ĕсем</w:t>
            </w:r>
            <w:proofErr w:type="spellEnd"/>
          </w:p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Имена прилагательные при</w:t>
            </w:r>
            <w:r w:rsidR="004A1BF7"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глаголах. Глагол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çумĕнчи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паллă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Славные люди республики. С.М.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Ислюков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Республикăри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хисеплĕ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çынсем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С.М.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Ислюков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.И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мена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числительные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приглаголах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Глагол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çумĕнчи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хисеп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ячĕсем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.И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мя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характер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человека.Çын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çыннăн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кăмăлĕ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4A1BF7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Сложные предложения 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Сложные предложения.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Хутлă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Получение имени в церкви.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Чиркÿре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ятне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хуртарни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.С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ложные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простые предложения.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Хутлă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тата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хутсă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Число судьбы.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Пурнăç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хисепĕ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D58D4" w:rsidRPr="002D6971" w:rsidRDefault="00ED58D4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Имена числительные.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Имена числительные.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Хисеп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Спорт в Чувашской республике.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Чăваш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Республикинчи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спорт.</w:t>
            </w:r>
          </w:p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D58D4" w:rsidRPr="002D6971" w:rsidRDefault="004A1BF7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Известные люди </w:t>
            </w: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Республики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Чемпион олимпийских игр Валериан Соколов. Олимп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вăййисен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чемпионĕ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Валериан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Соколов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ĕлĕтпе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çĕр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хушшинче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Между небом и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землей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.А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саттепе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асанне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Дедушка с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бабушкойДомашнее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животное. Свинья. Килти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выльăх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Сысна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4A1BF7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Причастие. Причастные обороты.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Причастные обороты.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Причастиллĕ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çаврăнăшĕсем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ричастные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обороты со своим отдельным подлежащим.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Уйрăм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подлежащиллĕ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причастиллĕ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çаврăнăшĕсем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Употребление причастий с послелогами.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Причастисем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çумĕнчи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хыçсăмахсем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Причастия с падежными аффиксами.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Причастисем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падеж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аффиксĕ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сене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йышăнни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4A1BF7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4A1BF7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Деепричастный</w:t>
            </w:r>
            <w:r w:rsidR="00ED58D4"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оборо</w:t>
            </w: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="00ED58D4"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Деепричастные обороты.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Деепричастиллĕ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çаврăнăшĕсем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.В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мне исполнилось 16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лет.Акă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эпĕ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вун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ултта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çитрĕм</w:t>
            </w:r>
            <w:proofErr w:type="spellEnd"/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4A1BF7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Союзы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Сочинительные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союзы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.С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ыпăнуллă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союзсем.Подчинительные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союзы.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ăхăнуллă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союзсем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4A1BF7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Сложноподчиненные предложения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Структура сложноподчиненного предложения.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ăхăнуллă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хутлă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тытăмĕ.Придаточные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определительные.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пулакан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пăхăнуллă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предложенисем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ридаточные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предложения в функции подлежащего и сказуемого.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Подлежащи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тата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сказуемăй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пулакан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пăхăнуллă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предложенисем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ридаточные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предложения изъяснительные и обстоятельственные.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Дополнени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тата обстоятельство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пулакан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пăхăнуллă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предложенисем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асположение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придаточных в составе сложноподчиненного предложения.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ăхăнуллă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предложенисен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хутлă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предложенири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вырăнĕ.Пунктуация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сложноподчиненных предложениях.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Пăхăнуллă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хутлă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предложенисенче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чарăну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паллисем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лартасси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рошедшее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время при именных сказуемых.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Ят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сказуемăйсенчи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иртнĕ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вăхăт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.Г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лаголы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речи те и кала. Те тата кала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глаголсем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4A1BF7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Прямая и косвенная речь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Прямая и косвенная речь.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Тÿ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тата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тÿрĕ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мар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пуплев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Вводно-модальные слова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Вводно-модальные слова и частицы.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Кÿртĕм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тата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модальлĕх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сăмахĕсемпе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татă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 особенности чувашского языка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Основные особенности чувашского языка.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Чăваш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чĕлхипе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вырăс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чĕлхин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уйрăмлăхĕсем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.О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сновные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особенности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чув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языка в сравнении с русским. Фонетика.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Чăваш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чĕлхипе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вырăс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чĕлхин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фонетика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уйрамлăхĕсем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.О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сновные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особенности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чув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языка в сравнении с русским. Строение слова.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Чăваш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тата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вырăс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чĕлхисенчи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пулăвĕн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уйрăмлăхĕсем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.О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сновные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особенности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чув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языка в сравнении с русским. Морфология.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Чă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ваш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чĕлхипе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вырăс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чĕлхин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морфологи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уйрамлăхĕсем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DB3A2E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Строение слова. Морфология. Синтаксис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7F6FA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Основные особенности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чув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языка в сравнении с русским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.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Синтаксис.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Чăваш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чĕлхипе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вырăс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чĕлхинчи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синтаксис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уйрăмлăхĕсем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.О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сновные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особенности фонетического и лексического строя чувашского языка.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D58D4" w:rsidRPr="002D6971" w:rsidRDefault="00DB3A2E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народное творчество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Художественное творчество народа.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Халăхăн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илемлĕ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пултарулăхĕ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Знаменитые певцы.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Чаплă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юрăçсем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.З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наменитые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певцы.Чăваш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эстрада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юрăçисем.Театры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города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Чебоксары.Шупашкарти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театрсем.О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начале новой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эры.Çĕнĕ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эра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пуçланни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çинчен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F25958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Кто они </w:t>
            </w: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softHyphen/>
              <w:t>– чуваши?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Камсем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-ха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чăвашсем?В.Ф.Каховский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.Л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егенда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 древних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чувашах.Чăваш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аваллăхĕ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çинчен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калакан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халап.Знаменитые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люди республики.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П.П.Хусанкай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.Р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еспубликăри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хисеплĕ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çынсем.А.С.Артемьев.Ф.С.Васильев.А.А.Дуняк.Театральный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деятель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В.Н.Яковлев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Театр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ĕçченĕ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В.Н.Яковлев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.Е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.А.Андреев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F25958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Хлеб – народное достояние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Хлеб – народное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богатство.Çăкă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–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халăх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апачĕ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Защитники Отечества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Защитники родины.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Г.М.Максимов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Тăван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çĕршыв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хÿтĕлевçисем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Г.М.Максимов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.З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ащитники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родины. В.А. Ильин.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Тăван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çĕршыв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хÿтĕлевçисем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В.А. Ильин.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ED58D4" w:rsidRPr="002D6971" w:rsidRDefault="00DB3A2E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Повторение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Мои любимые животные.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Манăн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юратнă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чунсем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Знаменитые люди республики. 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Республикăри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хисеплĕ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çынсем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.М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орфологи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Морфология.</w:t>
            </w: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D58D4" w:rsidRPr="002D6971" w:rsidRDefault="00DB3A2E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D58D4" w:rsidRPr="002D6971" w:rsidTr="00ED58D4">
        <w:tc>
          <w:tcPr>
            <w:tcW w:w="29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9639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</w:tcPr>
          <w:p w:rsidR="00ED58D4" w:rsidRPr="002D6971" w:rsidRDefault="00ED58D4" w:rsidP="00BA618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D58D4" w:rsidRPr="002D6971" w:rsidRDefault="00F25958" w:rsidP="00ED58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</w:tr>
    </w:tbl>
    <w:p w:rsidR="00DC227A" w:rsidRPr="002D6971" w:rsidRDefault="00DC227A" w:rsidP="00BA6185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u w:val="single"/>
          <w:lang w:eastAsia="ru-RU"/>
        </w:rPr>
      </w:pPr>
    </w:p>
    <w:p w:rsidR="00DC227A" w:rsidRPr="002D6971" w:rsidRDefault="00DC227A" w:rsidP="00DC227A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C6DF0" w:rsidRPr="002D6971" w:rsidRDefault="00AC6DF0" w:rsidP="00AC6DF0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D6971" w:rsidRDefault="002D6971" w:rsidP="00AC6DF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D6971" w:rsidRDefault="002D6971" w:rsidP="00AC6DF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73944" w:rsidRDefault="00D73944" w:rsidP="00AC6DF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73944" w:rsidRDefault="00D73944" w:rsidP="00AC6DF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73944" w:rsidRDefault="00D73944" w:rsidP="00AC6DF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73944" w:rsidRDefault="00D73944" w:rsidP="00AC6DF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73944" w:rsidRDefault="00D73944" w:rsidP="00AC6DF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73944" w:rsidRDefault="00D73944" w:rsidP="00AC6DF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73944" w:rsidRDefault="00D73944" w:rsidP="00AC6DF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73944" w:rsidRDefault="00D73944" w:rsidP="00AC6DF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73944" w:rsidRDefault="00D73944" w:rsidP="00AC6DF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73944" w:rsidRDefault="00D73944" w:rsidP="00AC6DF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73944" w:rsidRDefault="00D73944" w:rsidP="00AC6DF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73944" w:rsidRDefault="00D73944" w:rsidP="00AC6DF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73944" w:rsidRDefault="00D73944" w:rsidP="00AC6DF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B1B2C" w:rsidRDefault="00BB1B2C" w:rsidP="00AC6DF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val="en-US" w:eastAsia="ru-RU"/>
        </w:rPr>
      </w:pPr>
    </w:p>
    <w:p w:rsidR="00BB1B2C" w:rsidRDefault="00BB1B2C" w:rsidP="00AC6DF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val="en-US" w:eastAsia="ru-RU"/>
        </w:rPr>
      </w:pPr>
    </w:p>
    <w:p w:rsidR="00AF3AA2" w:rsidRPr="002D6971" w:rsidRDefault="00872549" w:rsidP="00AC6DF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D6971">
        <w:rPr>
          <w:rFonts w:ascii="Times New Roman" w:eastAsia="Times New Roman" w:hAnsi="Times New Roman"/>
          <w:b/>
          <w:sz w:val="24"/>
          <w:szCs w:val="24"/>
          <w:lang w:eastAsia="ru-RU"/>
        </w:rPr>
        <w:t>Календарно – тема</w:t>
      </w:r>
      <w:r w:rsidR="00FA7A39" w:rsidRPr="002D6971">
        <w:rPr>
          <w:rFonts w:ascii="Times New Roman" w:eastAsia="Times New Roman" w:hAnsi="Times New Roman"/>
          <w:b/>
          <w:sz w:val="24"/>
          <w:szCs w:val="24"/>
          <w:lang w:eastAsia="ru-RU"/>
        </w:rPr>
        <w:t>тическое планирование</w:t>
      </w:r>
    </w:p>
    <w:p w:rsidR="00FA7A39" w:rsidRPr="002D6971" w:rsidRDefault="00FA7A39" w:rsidP="00D41D77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6971">
        <w:rPr>
          <w:rFonts w:ascii="Times New Roman" w:eastAsia="Times New Roman" w:hAnsi="Times New Roman"/>
          <w:sz w:val="24"/>
          <w:szCs w:val="24"/>
          <w:lang w:eastAsia="ru-RU"/>
        </w:rPr>
        <w:t xml:space="preserve">УМК: </w:t>
      </w:r>
      <w:proofErr w:type="spellStart"/>
      <w:r w:rsidRPr="002D6971">
        <w:rPr>
          <w:rFonts w:ascii="Times New Roman" w:eastAsia="Times New Roman" w:hAnsi="Times New Roman"/>
          <w:sz w:val="24"/>
          <w:szCs w:val="24"/>
          <w:lang w:eastAsia="ru-RU"/>
        </w:rPr>
        <w:t>И.А.Андреев</w:t>
      </w:r>
      <w:proofErr w:type="spellEnd"/>
      <w:r w:rsidR="00A86AF9" w:rsidRPr="002D6971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2D697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A86AF9" w:rsidRPr="002D6971">
        <w:rPr>
          <w:rFonts w:ascii="Times New Roman" w:eastAsia="Times New Roman" w:hAnsi="Times New Roman"/>
          <w:sz w:val="24"/>
          <w:szCs w:val="24"/>
          <w:lang w:eastAsia="ru-RU"/>
        </w:rPr>
        <w:t>Р.И.Гурьева</w:t>
      </w:r>
      <w:proofErr w:type="spellEnd"/>
      <w:r w:rsidR="00A86AF9" w:rsidRPr="002D6971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02D697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2D6971">
        <w:rPr>
          <w:rFonts w:ascii="Times New Roman" w:eastAsia="Times New Roman" w:hAnsi="Times New Roman"/>
          <w:sz w:val="24"/>
          <w:szCs w:val="24"/>
          <w:lang w:eastAsia="ru-RU"/>
        </w:rPr>
        <w:t>Чăваш</w:t>
      </w:r>
      <w:proofErr w:type="spellEnd"/>
      <w:r w:rsidRPr="002D697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2D6971">
        <w:rPr>
          <w:rFonts w:ascii="Times New Roman" w:eastAsia="Times New Roman" w:hAnsi="Times New Roman"/>
          <w:sz w:val="24"/>
          <w:szCs w:val="24"/>
          <w:lang w:eastAsia="ru-RU"/>
        </w:rPr>
        <w:t>чĕлхи</w:t>
      </w:r>
      <w:proofErr w:type="spellEnd"/>
      <w:r w:rsidRPr="002D6971">
        <w:rPr>
          <w:rFonts w:ascii="Times New Roman" w:eastAsia="Times New Roman" w:hAnsi="Times New Roman"/>
          <w:sz w:val="24"/>
          <w:szCs w:val="24"/>
          <w:lang w:eastAsia="ru-RU"/>
        </w:rPr>
        <w:t>, 9 класс</w:t>
      </w:r>
      <w:proofErr w:type="gramStart"/>
      <w:r w:rsidRPr="002D6971">
        <w:rPr>
          <w:rFonts w:ascii="Times New Roman" w:eastAsia="Times New Roman" w:hAnsi="Times New Roman"/>
          <w:sz w:val="24"/>
          <w:szCs w:val="24"/>
          <w:lang w:eastAsia="ru-RU"/>
        </w:rPr>
        <w:t>.-</w:t>
      </w:r>
      <w:proofErr w:type="spellStart"/>
      <w:proofErr w:type="gramEnd"/>
      <w:r w:rsidRPr="002D6971">
        <w:rPr>
          <w:rFonts w:ascii="Times New Roman" w:eastAsia="Times New Roman" w:hAnsi="Times New Roman"/>
          <w:sz w:val="24"/>
          <w:szCs w:val="24"/>
          <w:lang w:eastAsia="ru-RU"/>
        </w:rPr>
        <w:t>Шупашкар:Чăваш</w:t>
      </w:r>
      <w:proofErr w:type="spellEnd"/>
      <w:r w:rsidRPr="002D697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2D6971">
        <w:rPr>
          <w:rFonts w:ascii="Times New Roman" w:eastAsia="Times New Roman" w:hAnsi="Times New Roman"/>
          <w:sz w:val="24"/>
          <w:szCs w:val="24"/>
          <w:lang w:eastAsia="ru-RU"/>
        </w:rPr>
        <w:t>кĕнеке</w:t>
      </w:r>
      <w:proofErr w:type="spellEnd"/>
      <w:r w:rsidRPr="002D697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2D6971">
        <w:rPr>
          <w:rFonts w:ascii="Times New Roman" w:eastAsia="Times New Roman" w:hAnsi="Times New Roman"/>
          <w:sz w:val="24"/>
          <w:szCs w:val="24"/>
          <w:lang w:eastAsia="ru-RU"/>
        </w:rPr>
        <w:t>издательстви</w:t>
      </w:r>
      <w:proofErr w:type="spellEnd"/>
      <w:r w:rsidRPr="002D6971">
        <w:rPr>
          <w:rFonts w:ascii="Times New Roman" w:eastAsia="Times New Roman" w:hAnsi="Times New Roman"/>
          <w:sz w:val="24"/>
          <w:szCs w:val="24"/>
          <w:lang w:eastAsia="ru-RU"/>
        </w:rPr>
        <w:t>, 2014</w:t>
      </w:r>
    </w:p>
    <w:p w:rsidR="00AF3AA2" w:rsidRPr="002D6971" w:rsidRDefault="00AF3AA2" w:rsidP="00AF3AA2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1"/>
        <w:gridCol w:w="4820"/>
        <w:gridCol w:w="1134"/>
        <w:gridCol w:w="5103"/>
        <w:gridCol w:w="1559"/>
        <w:gridCol w:w="1417"/>
      </w:tblGrid>
      <w:tr w:rsidR="00E07C46" w:rsidRPr="002D6971" w:rsidTr="00ED58D4">
        <w:trPr>
          <w:trHeight w:val="469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7C46" w:rsidRPr="002D6971" w:rsidRDefault="00E07C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48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7C46" w:rsidRPr="002D6971" w:rsidRDefault="00445445" w:rsidP="00ED58D4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Изучаемый раздел,</w:t>
            </w:r>
            <w:r w:rsidR="00ED58D4"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7C46" w:rsidRPr="002D6971" w:rsidRDefault="00E07C46" w:rsidP="005C3B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Коли-</w:t>
            </w:r>
            <w:proofErr w:type="spellStart"/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чество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часов</w:t>
            </w:r>
          </w:p>
          <w:p w:rsidR="005057D3" w:rsidRPr="002D6971" w:rsidRDefault="005057D3" w:rsidP="005C3BC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7C46" w:rsidRPr="002D6971" w:rsidRDefault="0025701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Основные виды учебной деятельности учащихся</w:t>
            </w:r>
          </w:p>
        </w:tc>
        <w:tc>
          <w:tcPr>
            <w:tcW w:w="29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7C46" w:rsidRPr="002D6971" w:rsidRDefault="00FA7A3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Календарные сроки</w:t>
            </w:r>
          </w:p>
        </w:tc>
      </w:tr>
      <w:tr w:rsidR="00E07C46" w:rsidRPr="002D6971" w:rsidTr="00ED58D4">
        <w:trPr>
          <w:trHeight w:val="356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7C46" w:rsidRPr="002D6971" w:rsidRDefault="00FA7A39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</w:t>
            </w:r>
            <w:r w:rsidR="00E07C46"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лан</w:t>
            </w: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</w:t>
            </w:r>
            <w:r w:rsidR="00ED58D4"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руемые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сроки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C46" w:rsidRPr="002D6971" w:rsidRDefault="00FA7A3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Ф</w:t>
            </w:r>
            <w:r w:rsidR="00E07C46"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акт</w:t>
            </w: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</w:t>
            </w:r>
            <w:r w:rsidR="00ED58D4"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ческие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сроки</w:t>
            </w:r>
          </w:p>
        </w:tc>
      </w:tr>
      <w:tr w:rsidR="00E07C46" w:rsidRPr="002D6971" w:rsidTr="00ED58D4">
        <w:trPr>
          <w:trHeight w:val="22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C46" w:rsidRPr="002D6971" w:rsidRDefault="003357B1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Введение-1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057D3" w:rsidRPr="002D6971" w:rsidTr="00ED58D4">
        <w:trPr>
          <w:trHeight w:val="69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7D3" w:rsidRPr="002D6971" w:rsidRDefault="005057D3" w:rsidP="005057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7D3" w:rsidRPr="002D6971" w:rsidRDefault="005057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Вводный урок.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Кÿртĕм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урок.</w:t>
            </w:r>
          </w:p>
          <w:p w:rsidR="005057D3" w:rsidRPr="002D6971" w:rsidRDefault="005057D3" w:rsidP="005057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Язык в жизни человека и общества.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7D3" w:rsidRPr="002D6971" w:rsidRDefault="005057D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5057D3" w:rsidRPr="002D6971" w:rsidRDefault="005057D3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7D3" w:rsidRPr="002D6971" w:rsidRDefault="00512290" w:rsidP="00B54B5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Повторение пройденного материала  за курс 8 класса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7D3" w:rsidRPr="002D6971" w:rsidRDefault="00324C84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7D3" w:rsidRPr="002D6971" w:rsidRDefault="005057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057D3" w:rsidRPr="002D6971" w:rsidTr="00ED58D4">
        <w:trPr>
          <w:trHeight w:val="22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7D3" w:rsidRPr="002D6971" w:rsidRDefault="005057D3" w:rsidP="005057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7D3" w:rsidRPr="002D6971" w:rsidRDefault="009B6DB9" w:rsidP="005057D3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Фонетика. Ударение-2</w:t>
            </w:r>
            <w:r w:rsidR="003357B1"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7D3" w:rsidRPr="002D6971" w:rsidRDefault="005057D3" w:rsidP="005057D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7D3" w:rsidRPr="002D6971" w:rsidRDefault="005057D3" w:rsidP="005057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7D3" w:rsidRPr="002D6971" w:rsidRDefault="005057D3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57D3" w:rsidRPr="002D6971" w:rsidRDefault="005057D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07C46" w:rsidRPr="002D6971" w:rsidTr="00512290">
        <w:trPr>
          <w:trHeight w:val="36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Фонетика. Ударение.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Пусăм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2290" w:rsidRPr="002D6971" w:rsidRDefault="00512290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Повторение правил ударения</w:t>
            </w:r>
          </w:p>
          <w:p w:rsidR="00512290" w:rsidRPr="002D6971" w:rsidRDefault="00512290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Знакомство с правилом</w:t>
            </w:r>
          </w:p>
          <w:p w:rsidR="00512290" w:rsidRPr="002D6971" w:rsidRDefault="00512290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Тренировка в 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правильном</w:t>
            </w:r>
            <w:proofErr w:type="gramEnd"/>
          </w:p>
          <w:p w:rsidR="00E07C46" w:rsidRPr="002D6971" w:rsidRDefault="00512290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произношении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слов.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324C84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07C46" w:rsidRPr="002D6971" w:rsidTr="00512290">
        <w:trPr>
          <w:trHeight w:val="106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357B1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Ударение в русских словах.</w:t>
            </w:r>
          </w:p>
          <w:p w:rsidR="00E07C46" w:rsidRPr="002D6971" w:rsidRDefault="00E07C46" w:rsidP="00AF3A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Вырăс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ĕлхинчен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кĕнĕ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сăмахсенчи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пусăм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9B6DB9" w:rsidRPr="007B1607" w:rsidRDefault="009B6DB9" w:rsidP="00AF3A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Чувашское словесное ударение в сравнении с русским.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Чăваш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тата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вырăс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ăмахĕсенчи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пусăм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уйрăмлăхĕ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2A500F" w:rsidRPr="007B1607" w:rsidRDefault="002A500F" w:rsidP="00AF3A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67D2" w:rsidRPr="002D6971" w:rsidRDefault="00E07C46" w:rsidP="007267D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2290" w:rsidRPr="002D6971" w:rsidRDefault="00512290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Знакомство с правилом</w:t>
            </w:r>
          </w:p>
          <w:p w:rsidR="00512290" w:rsidRPr="002D6971" w:rsidRDefault="00512290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Тренировка в 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правильном</w:t>
            </w:r>
            <w:proofErr w:type="gramEnd"/>
          </w:p>
          <w:p w:rsidR="009B6DB9" w:rsidRPr="002D6971" w:rsidRDefault="00512290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произношении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слов.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324C84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357B1" w:rsidRPr="002D6971" w:rsidTr="00ED58D4">
        <w:trPr>
          <w:trHeight w:val="17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 w:rsidP="00AF3A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86034B" w:rsidP="00AF3A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Сингармонизм-4</w:t>
            </w:r>
            <w:r w:rsidR="003357B1"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ч</w:t>
            </w:r>
            <w:r w:rsidR="003357B1"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 w:rsidP="00AF3A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 w:rsidP="00AF3AA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07C46" w:rsidRPr="002D6971" w:rsidTr="00ED58D4">
        <w:trPr>
          <w:trHeight w:val="9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C46" w:rsidRPr="002D6971" w:rsidRDefault="009B6D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E07C46"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00F" w:rsidRPr="007B1607" w:rsidRDefault="002A500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Чувашский сингармонизм.</w:t>
            </w:r>
          </w:p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Чăваш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чĕлхинчи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уçă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сасăсен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килĕшĕ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9B6DB9" w:rsidRPr="002D6971" w:rsidRDefault="009B6DB9" w:rsidP="009B6D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Аффиксальный сингармонизм.</w:t>
            </w:r>
          </w:p>
          <w:p w:rsidR="009B6DB9" w:rsidRPr="007B1607" w:rsidRDefault="009B6DB9" w:rsidP="009B6D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Аффикссем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сингармонизма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ăхăнни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2A500F" w:rsidRPr="007B1607" w:rsidRDefault="002A500F" w:rsidP="009B6D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  <w:p w:rsidR="00E07C46" w:rsidRPr="002D6971" w:rsidRDefault="00E07C4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07C46" w:rsidRPr="002D6971" w:rsidRDefault="00E07C46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2290" w:rsidRPr="002D6971" w:rsidRDefault="00512290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Знакомство с основным законом чувашской фонетики.</w:t>
            </w:r>
          </w:p>
          <w:p w:rsidR="00E07C46" w:rsidRPr="002D6971" w:rsidRDefault="00512290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Правильное использование в речи аффиксов.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324C84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07C46" w:rsidRPr="002D6971" w:rsidTr="00ED58D4">
        <w:trPr>
          <w:trHeight w:val="78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C46" w:rsidRPr="002D6971" w:rsidRDefault="009B6DB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  <w:r w:rsidR="00E07C46"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500F" w:rsidRPr="007B1607" w:rsidRDefault="002A500F" w:rsidP="00E0465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07C46" w:rsidRPr="002D6971" w:rsidRDefault="00E07C46" w:rsidP="00E0465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Несингармонические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аффиксы. Сингармонизма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ăхăнман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аффикссем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2A500F" w:rsidRPr="007B1607" w:rsidRDefault="009B6DB9" w:rsidP="00E0465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Аффиксы при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несингармонических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основах.</w:t>
            </w:r>
          </w:p>
          <w:p w:rsidR="002A500F" w:rsidRPr="007B1607" w:rsidRDefault="002A500F" w:rsidP="00E0465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B6DB9" w:rsidRPr="007B1607" w:rsidRDefault="009B6DB9" w:rsidP="00E0465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B16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Сас</w:t>
            </w:r>
            <w:r w:rsidRPr="007B16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</w:t>
            </w: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сен</w:t>
            </w:r>
            <w:proofErr w:type="spellEnd"/>
            <w:r w:rsidRPr="007B16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кил</w:t>
            </w:r>
            <w:r w:rsidRPr="007B16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</w:t>
            </w: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</w:t>
            </w:r>
            <w:r w:rsidRPr="007B16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</w:t>
            </w: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вне</w:t>
            </w:r>
            <w:proofErr w:type="spellEnd"/>
            <w:r w:rsidRPr="007B16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7B16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</w:t>
            </w: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</w:t>
            </w:r>
            <w:r w:rsidRPr="007B16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</w:t>
            </w: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нман</w:t>
            </w:r>
            <w:proofErr w:type="spellEnd"/>
            <w:r w:rsidRPr="007B16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7B16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</w:t>
            </w: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махсенчи</w:t>
            </w:r>
            <w:proofErr w:type="spellEnd"/>
            <w:r w:rsidRPr="007B16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аффикссем</w:t>
            </w:r>
            <w:proofErr w:type="spellEnd"/>
            <w:r w:rsidRPr="007B16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2290" w:rsidRPr="002D6971" w:rsidRDefault="00512290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Тренировочные упражнения</w:t>
            </w:r>
          </w:p>
          <w:p w:rsidR="009B6DB9" w:rsidRPr="002D6971" w:rsidRDefault="00512290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Правильное использование аффиксов при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несингармонических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основах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324C84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07C46" w:rsidRPr="002D6971" w:rsidTr="00ED58D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C46" w:rsidRPr="002D6971" w:rsidRDefault="008603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E07C46"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C46" w:rsidRPr="002D6971" w:rsidRDefault="00545BD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Контрольный диктант</w:t>
            </w:r>
            <w:r w:rsidR="00E07C46"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="00E07C46"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Тĕ</w:t>
            </w:r>
            <w:proofErr w:type="gramStart"/>
            <w:r w:rsidR="00E07C46"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proofErr w:type="gramEnd"/>
            <w:r w:rsidR="00E07C46"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ĕслев</w:t>
            </w:r>
            <w:proofErr w:type="spellEnd"/>
            <w:r w:rsidR="00E07C46"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07C46"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диктанчĕ</w:t>
            </w:r>
            <w:proofErr w:type="spellEnd"/>
            <w:r w:rsidR="00E07C46"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«</w:t>
            </w:r>
            <w:proofErr w:type="spellStart"/>
            <w:r w:rsidR="00E07C46"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Куккук</w:t>
            </w:r>
            <w:proofErr w:type="spellEnd"/>
            <w:r w:rsidR="00E07C46"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07C46"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чĕппи</w:t>
            </w:r>
            <w:proofErr w:type="spellEnd"/>
            <w:r w:rsidR="00E07C46"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2290" w:rsidRPr="002D6971" w:rsidRDefault="00512290" w:rsidP="00227AC4">
            <w:pPr>
              <w:rPr>
                <w:rFonts w:ascii="Times New Roman" w:hAnsi="Times New Roman"/>
                <w:sz w:val="24"/>
                <w:szCs w:val="24"/>
              </w:rPr>
            </w:pPr>
            <w:r w:rsidRPr="002D6971">
              <w:rPr>
                <w:rFonts w:ascii="Times New Roman" w:hAnsi="Times New Roman"/>
                <w:sz w:val="24"/>
                <w:szCs w:val="24"/>
              </w:rPr>
              <w:t>Прослушивание текста, словарно-орфографическая работа, запись под диктовку, диктант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324C84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07C46" w:rsidRPr="002D6971" w:rsidTr="00ED58D4">
        <w:trPr>
          <w:trHeight w:val="65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C46" w:rsidRPr="002D6971" w:rsidRDefault="008603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Специфика чувашского сингармонизма. </w:t>
            </w:r>
          </w:p>
          <w:p w:rsidR="007267D2" w:rsidRPr="002D6971" w:rsidRDefault="00E07C46" w:rsidP="006B0B8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Чăваш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сингармонизмĕн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хăй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ев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ĕрлĕхĕ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86034B" w:rsidRPr="002D6971" w:rsidRDefault="0086034B" w:rsidP="006B0B8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Йăнăшсемпе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ĕçлени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E07C46" w:rsidRPr="002D6971" w:rsidRDefault="00E07C4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07C46" w:rsidRPr="002D6971" w:rsidRDefault="00E07C46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C46" w:rsidRPr="002D6971" w:rsidRDefault="00512290" w:rsidP="00B54B5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Закрепление изученного материала.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324C84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357B1" w:rsidRPr="002D6971" w:rsidTr="00ED58D4">
        <w:trPr>
          <w:trHeight w:val="52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 w:rsidP="003357B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86034B" w:rsidP="006B0B85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Структура чувашского слова- 3</w:t>
            </w:r>
            <w:r w:rsidR="003357B1"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 w:rsidP="003357B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07C46" w:rsidRPr="002D6971" w:rsidTr="00ED58D4">
        <w:trPr>
          <w:trHeight w:val="54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86034B" w:rsidP="006B0B8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 w:rsidP="006B0B8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Сокращение слов.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кĕскелни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E07C46" w:rsidRPr="002D6971" w:rsidRDefault="00E07C46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512290" w:rsidP="006B0B8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Знакомство с правилом сокращения слов в чувашском языке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324C84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07C46" w:rsidRPr="002D6971" w:rsidTr="00ED58D4">
        <w:trPr>
          <w:trHeight w:val="27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86034B" w:rsidP="006B0B8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 w:rsidP="008603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Структура чувашского слова.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Чăваш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сăмахĕн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тытăмĕ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86034B" w:rsidRPr="002D6971" w:rsidRDefault="0086034B" w:rsidP="0086034B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Урок повторения «Структура чувашского слова». </w:t>
            </w:r>
          </w:p>
          <w:p w:rsidR="0086034B" w:rsidRPr="002D6971" w:rsidRDefault="0086034B" w:rsidP="006B0B8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 w:rsidP="006B0B8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12290" w:rsidRPr="002D6971" w:rsidRDefault="00512290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Изучение состава слова.</w:t>
            </w:r>
          </w:p>
          <w:p w:rsidR="0086034B" w:rsidRPr="002D6971" w:rsidRDefault="00512290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Знать основные единицы языка: корень слова, аффиксы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324C84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07C46" w:rsidRPr="002D6971" w:rsidTr="00ED58D4">
        <w:trPr>
          <w:trHeight w:val="3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86034B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 w:rsidP="00BB66C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День учителя. Учитель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кунĕ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512290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Закрепление ранее изученной лексики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324C84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357B1" w:rsidRPr="002D6971" w:rsidTr="00ED58D4">
        <w:trPr>
          <w:trHeight w:val="19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 w:rsidP="00BB66CC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Местоимения-1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07C46" w:rsidRPr="002D6971" w:rsidTr="00ED58D4">
        <w:trPr>
          <w:trHeight w:val="3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86034B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Местоимения.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Местоименисем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3357B1" w:rsidRPr="002D6971" w:rsidRDefault="003357B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C46" w:rsidRPr="002D6971" w:rsidRDefault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Закрепление ранее изученного материала.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324C84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357B1" w:rsidRPr="002D6971" w:rsidTr="00ED58D4">
        <w:trPr>
          <w:trHeight w:val="15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 w:rsidP="003357B1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Категория принадлежности</w:t>
            </w:r>
          </w:p>
          <w:p w:rsidR="003357B1" w:rsidRPr="002D6971" w:rsidRDefault="003357B1" w:rsidP="003357B1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имен существительных-1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 w:rsidP="003357B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 w:rsidP="003357B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07C46" w:rsidRPr="002D6971" w:rsidTr="00ED58D4">
        <w:trPr>
          <w:trHeight w:val="73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86034B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Категория принадлежности</w:t>
            </w:r>
          </w:p>
          <w:p w:rsidR="003357B1" w:rsidRPr="007B1607" w:rsidRDefault="00E07C46" w:rsidP="003357B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имен существительных.</w:t>
            </w:r>
            <w:r w:rsidRPr="002D697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Япала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ячĕсен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камăнлăх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категорийĕ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2A500F" w:rsidRPr="007B1607" w:rsidRDefault="002A500F" w:rsidP="003357B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A500F" w:rsidRPr="007B1607" w:rsidRDefault="002A500F" w:rsidP="003357B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Знакомство с особыми аффиксами.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324C84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357B1" w:rsidRPr="002D6971" w:rsidTr="00ED58D4">
        <w:trPr>
          <w:trHeight w:val="17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00F" w:rsidRDefault="002A500F" w:rsidP="003357B1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  <w:p w:rsidR="003357B1" w:rsidRPr="002D6971" w:rsidRDefault="00125965" w:rsidP="003357B1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Глаголы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.Н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аклонения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глаголов-3</w:t>
            </w:r>
            <w:r w:rsidR="003357B1"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 w:rsidP="003357B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 w:rsidP="003357B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57B1" w:rsidRPr="002D6971" w:rsidRDefault="003357B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07C46" w:rsidRPr="002D6971" w:rsidTr="00ED58D4">
        <w:trPr>
          <w:trHeight w:val="942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86034B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Наклонения глагола.</w:t>
            </w:r>
          </w:p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Глагол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наклоненийĕсем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86034B" w:rsidRPr="002D6971" w:rsidRDefault="0086034B" w:rsidP="008603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Временные формы изъяви-</w:t>
            </w:r>
          </w:p>
          <w:p w:rsidR="00E07C46" w:rsidRPr="002D6971" w:rsidRDefault="0086034B" w:rsidP="008603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тельного наклонения.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Кăтарту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наклоненийĕн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вăхă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E07C46" w:rsidRPr="002D6971" w:rsidRDefault="00E07C46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07C46" w:rsidRPr="002D6971" w:rsidRDefault="00E07C46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12290" w:rsidRPr="002D6971" w:rsidRDefault="00512290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Спряжение глаголов по наклонениям.</w:t>
            </w:r>
          </w:p>
          <w:p w:rsidR="00512290" w:rsidRPr="002D6971" w:rsidRDefault="00512290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Спряжение глаголов изъявительного наклонения.</w:t>
            </w:r>
          </w:p>
          <w:p w:rsidR="0086034B" w:rsidRPr="002D6971" w:rsidRDefault="008603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324C84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07C46" w:rsidRPr="002D6971" w:rsidTr="00125965">
        <w:trPr>
          <w:trHeight w:val="85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86034B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 w:rsidP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Выражение времени причастными и деепричастными формами.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Причастисемпе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деепричастисем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вăхăта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палăртни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07C46" w:rsidRPr="002D6971" w:rsidRDefault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Уметь выявлять и исправлять ошибки в употреблении деепричастных формах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324C84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07C46" w:rsidRPr="002D6971" w:rsidRDefault="00E07C4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23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BB1B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Контрольный диктант.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.</w:t>
            </w:r>
            <w:proofErr w:type="spellStart"/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Тĕрĕслев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диктанчĕ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«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Юхан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шыва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варалас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марччĕ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BB1B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BB1B2C">
            <w:pPr>
              <w:rPr>
                <w:rFonts w:ascii="Times New Roman" w:hAnsi="Times New Roman"/>
                <w:sz w:val="24"/>
                <w:szCs w:val="24"/>
              </w:rPr>
            </w:pPr>
            <w:r w:rsidRPr="002D6971">
              <w:rPr>
                <w:rFonts w:ascii="Times New Roman" w:hAnsi="Times New Roman"/>
                <w:sz w:val="24"/>
                <w:szCs w:val="24"/>
              </w:rPr>
              <w:t>Прослушивание текста, словарно-орфографическая работа, запись под диктовку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324C84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5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88508A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Наречия-1</w:t>
            </w: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88508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88508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86034B">
        <w:trPr>
          <w:trHeight w:val="3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 w:rsidP="00406C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Наречия.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Наречисем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125965" w:rsidRPr="002D6971" w:rsidRDefault="00977B2F" w:rsidP="00406C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977B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Йăнăшсемпе</w:t>
            </w:r>
            <w:proofErr w:type="spellEnd"/>
            <w:r w:rsidRPr="00977B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977B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ĕçлени</w:t>
            </w:r>
            <w:proofErr w:type="spellEnd"/>
            <w:r w:rsidRPr="00977B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Уметь соблюдать основные нормы литературного языка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324C84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16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406C3C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Синтаксис-2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406C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96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Синтаксис. Вопросительные</w:t>
            </w:r>
          </w:p>
          <w:p w:rsidR="00125965" w:rsidRPr="002D6971" w:rsidRDefault="00125965" w:rsidP="00977B2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предложения.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Ыйтуллă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125965" w:rsidRPr="002D6971" w:rsidRDefault="00125965" w:rsidP="0052088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Знакомство с вопросительными частицами.</w:t>
            </w:r>
          </w:p>
          <w:p w:rsidR="00125965" w:rsidRPr="002D6971" w:rsidRDefault="00125965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Закрепление ранее изученного материала.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8.11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40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52088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Отрицательные предложения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125965" w:rsidRPr="002D6971" w:rsidRDefault="00125965" w:rsidP="00920CA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Безличные предложения.</w:t>
            </w:r>
          </w:p>
          <w:p w:rsidR="00125965" w:rsidRPr="002D6971" w:rsidRDefault="00125965" w:rsidP="00920CA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Сăпатсă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52088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Знакомство с отрицательными частицами.</w:t>
            </w:r>
          </w:p>
          <w:p w:rsidR="00125965" w:rsidRPr="002D6971" w:rsidRDefault="00125965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Закрепление ранее изученного материала.</w:t>
            </w:r>
          </w:p>
          <w:p w:rsidR="00125965" w:rsidRPr="002D6971" w:rsidRDefault="00125965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диалога.</w:t>
            </w:r>
          </w:p>
          <w:p w:rsidR="00125965" w:rsidRPr="002D6971" w:rsidRDefault="00125965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274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406C3C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Именные словосочетания-5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406C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19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500F" w:rsidRPr="007B1607" w:rsidRDefault="002A500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Именные словосочетания.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Ят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майлашă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125965" w:rsidRPr="002D6971" w:rsidRDefault="00125965" w:rsidP="00920CA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Другие способы связи двух</w:t>
            </w:r>
          </w:p>
          <w:p w:rsidR="002A500F" w:rsidRPr="007B1607" w:rsidRDefault="00125965" w:rsidP="00920CA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имен существительных.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Япала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сене</w:t>
            </w:r>
            <w:proofErr w:type="spellEnd"/>
            <w:proofErr w:type="gramEnd"/>
          </w:p>
          <w:p w:rsidR="002A500F" w:rsidRPr="007B1607" w:rsidRDefault="002A500F" w:rsidP="00920CA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A500F" w:rsidRPr="007B1607" w:rsidRDefault="00125965" w:rsidP="00920CA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125965" w:rsidRPr="002D6971" w:rsidRDefault="00125965" w:rsidP="00920CA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çыхăнтаракан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ытти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мелсем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Уметь составить словосочетания с моделью:</w:t>
            </w:r>
          </w:p>
          <w:p w:rsidR="00125965" w:rsidRPr="002D6971" w:rsidRDefault="00125965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имя + 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имя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125965" w:rsidRPr="002D6971" w:rsidRDefault="00125965" w:rsidP="0051229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Тренировочные упражнения.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Связь имени существительного с прилагательным.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Япала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паллă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çыхăнăвĕ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Должен уметь связать существительное с прилагательным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 w:rsidP="00920CA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Связь имени существительного с числительным.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Япала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хисеп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çыхăнăвĕ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2D697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125965" w:rsidRPr="002D6971" w:rsidRDefault="00125965" w:rsidP="00920CA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Несколько определений</w:t>
            </w:r>
          </w:p>
          <w:p w:rsidR="00125965" w:rsidRPr="002D6971" w:rsidRDefault="00125965" w:rsidP="00920CA7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при имени существительном. 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Япала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ятне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ăнлантаракан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темиçе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Должен уметь связать существительное с числительным</w:t>
            </w:r>
          </w:p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навыка устной речи.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Расположение слов внутри именной группы.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Япала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ушкăнĕнчи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сăмахсен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йĕрки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Знать расположение слов внутри именной группы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Глаголы при именах существительных.</w:t>
            </w:r>
            <w:r w:rsidRPr="002D697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Япала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сене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ăнлантаракан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глаголсем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Повторение темы именные словосочетания.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Асаилÿпе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ĕтĕмлетÿ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урокĕ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навыка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аудирования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Уметь узнавать именные словосочетания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25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406C3C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Чебоксары-столица</w:t>
            </w:r>
            <w:proofErr w:type="gramEnd"/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Чувашской Республики- 1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406C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48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Столица республики.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Республикăн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тĕ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хули.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406C3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Словарно-орфографическая работа, составление плана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21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406C3C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Глагольные словосочетания-3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406C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Глагольные словосочетания.</w:t>
            </w:r>
          </w:p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Глагол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майлашă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ĕсем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Знать способы соединения глагольных словосочетаний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33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26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500F" w:rsidRPr="007B1607" w:rsidRDefault="002A500F" w:rsidP="00CF7C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 w:rsidP="00CF7C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Имена прилагательные 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</w:t>
            </w:r>
            <w:proofErr w:type="gramEnd"/>
          </w:p>
          <w:p w:rsidR="00125965" w:rsidRPr="007B1607" w:rsidRDefault="00125965" w:rsidP="00CF7C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глаголах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Глагол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çумĕнчи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паллă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2A500F" w:rsidRPr="007B1607" w:rsidRDefault="002A500F" w:rsidP="00CF7C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A500F" w:rsidRPr="007B1607" w:rsidRDefault="002A500F" w:rsidP="00CF7C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A500F" w:rsidRPr="007B1607" w:rsidRDefault="002A500F" w:rsidP="00CF7C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над развитием монологической речи.</w:t>
            </w:r>
          </w:p>
          <w:p w:rsidR="00125965" w:rsidRPr="002D6971" w:rsidRDefault="00125965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Славные люди республики. С.М.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Ислюков</w:t>
            </w:r>
            <w:proofErr w:type="spellEnd"/>
          </w:p>
          <w:p w:rsidR="00125965" w:rsidRPr="007B1607" w:rsidRDefault="00125965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Республикăри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хисеплĕ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çынсем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С.М.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Ислюков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2A500F" w:rsidRPr="007B1607" w:rsidRDefault="002A500F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Введение новой лексики.</w:t>
            </w:r>
          </w:p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Уметь составлять монолог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11.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Имена числительные 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</w:t>
            </w:r>
            <w:proofErr w:type="gramEnd"/>
          </w:p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глаголах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2D697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Глагол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çумĕнчи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хисеп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125965" w:rsidRPr="002D6971" w:rsidRDefault="00125965" w:rsidP="00CF7C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над развитием диалогической речи.</w:t>
            </w:r>
          </w:p>
          <w:p w:rsidR="00125965" w:rsidRPr="002D6971" w:rsidRDefault="00125965" w:rsidP="00CF7C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Имя и характер человека.</w:t>
            </w:r>
          </w:p>
          <w:p w:rsidR="00125965" w:rsidRPr="007B1607" w:rsidRDefault="00125965" w:rsidP="00CF7C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Çын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ячĕпе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çыннăн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кă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ăлĕ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2A500F" w:rsidRPr="007B1607" w:rsidRDefault="002A500F" w:rsidP="00CF7C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Правописание имен числительных.</w:t>
            </w:r>
          </w:p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Уметь составлять диалог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42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406C3C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Сложные предложения-2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406C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Сложные предложения.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Хутлă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2D697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Получение имени в церкви.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Чиркÿре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ятне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хуртарни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125965" w:rsidRPr="002D6971" w:rsidRDefault="00125965" w:rsidP="00CF7C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Сложные и простые предложения.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Хутлă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тата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хутсă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125965" w:rsidRDefault="00125965" w:rsidP="00CF7C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Число судьбы.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Пурнăç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хисепĕ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2A500F" w:rsidRPr="002A500F" w:rsidRDefault="002A500F" w:rsidP="00CF7C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Уметь составлять сложные предложения</w:t>
            </w:r>
          </w:p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Знать особенности различия простого от сложного предложения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69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 w:rsidP="00CF7C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Контрольный диктант.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.</w:t>
            </w:r>
            <w:proofErr w:type="spellStart"/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Тĕрĕслев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диктанчĕ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«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Тавралăха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вараларăн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–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тÿле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CF7C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 w:rsidP="00CF7C2C">
            <w:pPr>
              <w:rPr>
                <w:rFonts w:ascii="Times New Roman" w:hAnsi="Times New Roman"/>
                <w:sz w:val="24"/>
                <w:szCs w:val="24"/>
              </w:rPr>
            </w:pPr>
            <w:r w:rsidRPr="002D6971">
              <w:rPr>
                <w:rFonts w:ascii="Times New Roman" w:hAnsi="Times New Roman"/>
                <w:sz w:val="24"/>
                <w:szCs w:val="24"/>
              </w:rPr>
              <w:t>Прослушивание текста, словарно-орфографическая работа, запись под диктовку, диктант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25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406C3C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Имена числительные-1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406C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406C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 w:rsidP="008366E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Имена числительные.</w:t>
            </w:r>
            <w:r w:rsidRPr="002D697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D6971">
              <w:rPr>
                <w:rFonts w:ascii="Times New Roman" w:hAnsi="Times New Roman"/>
                <w:sz w:val="24"/>
                <w:szCs w:val="24"/>
              </w:rPr>
              <w:t>Хисеп</w:t>
            </w:r>
            <w:proofErr w:type="spellEnd"/>
            <w:r w:rsidRPr="002D697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D6971">
              <w:rPr>
                <w:rFonts w:ascii="Times New Roman" w:hAnsi="Times New Roman"/>
                <w:sz w:val="24"/>
                <w:szCs w:val="24"/>
              </w:rPr>
              <w:t>ячĕсем</w:t>
            </w:r>
            <w:proofErr w:type="spellEnd"/>
            <w:r w:rsidRPr="002D6971">
              <w:rPr>
                <w:rFonts w:ascii="Times New Roman" w:hAnsi="Times New Roman"/>
                <w:sz w:val="24"/>
                <w:szCs w:val="24"/>
              </w:rPr>
              <w:t xml:space="preserve">. Спорт в Чувашской республике.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Чăваш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Республикинчи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спорт.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Закрепление ранее изученной лексики.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09297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42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227AC4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Известные люди Республики - 3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227AC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227AC4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87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AF4EF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Чемпион олимпийских игр Валериан Соколов. Олимп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вăййисен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чемпионĕ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Валериан Соколов.</w:t>
            </w:r>
          </w:p>
          <w:p w:rsidR="00125965" w:rsidRPr="002D6971" w:rsidRDefault="00125965" w:rsidP="00AF4EF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ĕлĕтпе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çĕр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хушшинче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Между небом и землей.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AF4EF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Закрепление ранее изученной лексики.</w:t>
            </w:r>
          </w:p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Уметь узнавать именные словосочетания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AF4EF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12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A663D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8366E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Асаттепе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асанне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Дедушка с бабушкой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125965" w:rsidRPr="002D6971" w:rsidRDefault="00125965" w:rsidP="008366E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Закрепление ранее изученной лексики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10.01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46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8366E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Домашнее животное. Свинья.</w:t>
            </w:r>
          </w:p>
          <w:p w:rsidR="00125965" w:rsidRPr="002D6971" w:rsidRDefault="00125965" w:rsidP="008366E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Килти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выльăх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Сысна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125965" w:rsidRPr="002D6971" w:rsidRDefault="00125965" w:rsidP="008366E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Урок повторения по теме «Именные словосочетания». Аса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илÿпе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ĕтĕмлетÿ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урокĕ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8366E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Закрепление ранее изученной лексики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 w:rsidR="003E0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22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8366E1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Причастие. Причастные обороты-3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8366E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Причастные обороты.</w:t>
            </w:r>
          </w:p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Причастиллĕ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çаврăнăшĕсем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слов в предложении.</w:t>
            </w:r>
          </w:p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заданий, работа по группам,  </w:t>
            </w:r>
          </w:p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упражнений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Причастные обороты со своим отдельным подлежащим.</w:t>
            </w:r>
            <w:r w:rsidRPr="002D697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Уйрăм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подлежащиллĕ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причастиллĕ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çаврăнăшĕсем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слов в предложении.</w:t>
            </w:r>
          </w:p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заданий, работа по группам,  </w:t>
            </w:r>
          </w:p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упражнений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Употребление причастий 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proofErr w:type="gramEnd"/>
          </w:p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послелогами.</w:t>
            </w:r>
            <w:r w:rsidRPr="002D697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Причастисем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çумĕнчи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хыçсăмахсем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125965" w:rsidRPr="007B1607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Причастия с падежными аффиксами.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Причастисем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падеж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аффиксĕ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сене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йышăнни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2A500F" w:rsidRPr="007B1607" w:rsidRDefault="002A500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Правильное использование</w:t>
            </w:r>
          </w:p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послелогов в речи.</w:t>
            </w:r>
          </w:p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Развитие навыка перевода 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proofErr w:type="gramEnd"/>
          </w:p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русского на 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чувашский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21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FC214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FC214A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Деепричастный оборот-1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FC214A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FC214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78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500F" w:rsidRPr="007B1607" w:rsidRDefault="002A500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Деепричастные обороты.</w:t>
            </w:r>
          </w:p>
          <w:p w:rsidR="00125965" w:rsidRPr="002D6971" w:rsidRDefault="00125965" w:rsidP="004B4C0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Деепричастиллĕ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çаврăнăшĕсем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125965" w:rsidRPr="007B1607" w:rsidRDefault="00125965" w:rsidP="008F1E4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Вот мне исполнилось 16 лет.</w:t>
            </w:r>
          </w:p>
          <w:p w:rsidR="002A500F" w:rsidRPr="007B1607" w:rsidRDefault="002A500F" w:rsidP="008F1E4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A500F" w:rsidRPr="007B1607" w:rsidRDefault="002A500F" w:rsidP="008F1E4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 w:rsidP="008F1E4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Акă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эпĕ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вун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ултта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çитрĕм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Научить использовать в речи деепричастные обороты.</w:t>
            </w:r>
          </w:p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Закрепление ранее изученной лексики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18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4B4C04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Союзы-3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Сочинительные союзы.</w:t>
            </w:r>
          </w:p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Сыпăнуллă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союзсем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Введение союзов 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та-те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е-е.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87254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</w:t>
            </w:r>
            <w:r w:rsidR="003E0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56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Изложение «Утята».</w:t>
            </w:r>
          </w:p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Изложени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Кăвакал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чĕпписем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 w:rsidP="00227AC4">
            <w:pPr>
              <w:rPr>
                <w:rFonts w:ascii="Times New Roman" w:hAnsi="Times New Roman"/>
                <w:sz w:val="24"/>
                <w:szCs w:val="24"/>
              </w:rPr>
            </w:pPr>
            <w:r w:rsidRPr="002D6971">
              <w:rPr>
                <w:rFonts w:ascii="Times New Roman" w:hAnsi="Times New Roman"/>
                <w:sz w:val="24"/>
                <w:szCs w:val="24"/>
              </w:rPr>
              <w:t>Чтение текста, словарно-орфографическая  работа, составление плана, устный пересказ содержания текста по плану, письменное изложение текста.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790B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5.02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707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4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Подчинительные союзы.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ăхăнуллă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союзсем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Разбор предложений текста "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ĕрчетесси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".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Введение союзов 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тесен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пулсан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мĕншĕн</w:t>
            </w:r>
            <w:proofErr w:type="spellEnd"/>
          </w:p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тесен</w:t>
            </w:r>
          </w:p>
          <w:p w:rsidR="00125965" w:rsidRPr="002D6971" w:rsidRDefault="00125965" w:rsidP="00F96A1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Разбор предложений текста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790B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22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FC214A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Сложноподчиненные предложения-6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FC214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FC214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Структура сложноподчиненного предложения.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ăхăнуллă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хутлă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тытăмĕ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схемы сложного предложения.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Придаточные определительные.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пулакан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ăхăнуллă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Придаточные предложения в функции подлежащего и сказуемого.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Подлежащи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тата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сказуемăй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пулакан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ăхăнуллă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 w:rsidP="002A5A9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Уметь использовать придаточные предложения в чувашском предложении</w:t>
            </w:r>
          </w:p>
          <w:p w:rsidR="00125965" w:rsidRPr="002D6971" w:rsidRDefault="00125965" w:rsidP="002A5A9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Знать порядок слов в чувашском предложении.</w:t>
            </w:r>
          </w:p>
          <w:p w:rsidR="00125965" w:rsidRPr="002D6971" w:rsidRDefault="00125965" w:rsidP="002A5A9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Синтаксический разбор, конструирование предложений.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500F" w:rsidRPr="007B1607" w:rsidRDefault="002A500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Придаточные предложения изъяснительные и обстоятельственные.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Дополнени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тата </w:t>
            </w: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обстоятельство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пулакан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ăхăнуллă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2A500F" w:rsidRPr="007B1607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Расположение 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придаточных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составе сложноподчиненного предложения. </w:t>
            </w:r>
          </w:p>
          <w:p w:rsidR="002A500F" w:rsidRPr="007B1607" w:rsidRDefault="002A500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A500F" w:rsidRPr="007B1607" w:rsidRDefault="002A500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ăхăнуллă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предложенисен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хутлă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предложенири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вырăнĕ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 w:rsidP="002A5A9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Знать средства выражения вопроса в чувашском предложении. Синтаксический разбор, конструирование предложений</w:t>
            </w:r>
          </w:p>
          <w:p w:rsidR="00125965" w:rsidRPr="002D6971" w:rsidRDefault="00125965" w:rsidP="002A5A9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Уметь расположить придаточные в составе сложноподчиненного предложения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19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132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44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9A13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Пунктуация в сложноподчиненных предложениях.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ăхăнуллă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хутлă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предложенисенче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чарăну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паллисем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лартасси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9A13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BB1B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Повторение ранее изученного правила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.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Знакомство с теоретическим материалом учебника, выполнение упражнений.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9A13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1198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Урок повторения по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теме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.«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Сложноподчиненные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предложения».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Асаилÿпе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ĕтĕмлетÿ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урокĕ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125965" w:rsidRPr="002D6971" w:rsidRDefault="00125965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BB1B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Уметь узнавать именные словосочетания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9A13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46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Прошедшее время при именных сказуемых.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Ят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сказуемăйсенчи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иртнĕ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вăхă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125965" w:rsidRDefault="00125965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val="en-US"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Глаголы речи </w:t>
            </w:r>
            <w:r w:rsidRPr="002D697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те</w:t>
            </w: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r w:rsidRPr="002D697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 xml:space="preserve">кала. Те тата кала </w:t>
            </w:r>
            <w:proofErr w:type="spellStart"/>
            <w:r w:rsidRPr="002D697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глаголсем</w:t>
            </w:r>
            <w:proofErr w:type="spellEnd"/>
            <w:r w:rsidRPr="002D6971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.</w:t>
            </w:r>
          </w:p>
          <w:p w:rsidR="002A500F" w:rsidRPr="002A500F" w:rsidRDefault="002A500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u w:val="single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7660FC">
            <w:pPr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 w:rsidP="00BB1B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Закрепление форм прошедшего времени.</w:t>
            </w:r>
          </w:p>
          <w:p w:rsidR="00125965" w:rsidRPr="002D6971" w:rsidRDefault="00125965" w:rsidP="00BB1B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использовать в речи глаголы те и кала.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  <w:r w:rsidR="003E0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22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7660FC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Прямая и косвенная речь-1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7660F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7660F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5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500F" w:rsidRPr="007B1607" w:rsidRDefault="002A500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Прямая и косвенная речь.</w:t>
            </w:r>
          </w:p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Тÿ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тата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тÿрĕ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мар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пуплев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Знакомство с косвенной речью.</w:t>
            </w:r>
          </w:p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Закрепление ранее изученной лексики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4.03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10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7660FC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Вводно-модальные слова и частицы- 1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7660F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7660F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70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500F" w:rsidRPr="007B1607" w:rsidRDefault="002A500F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Вводно-модальные слова и частицы.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Кÿртĕм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тата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модальлĕх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сăмахĕсемпе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татă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использовать в речи вводно-модальные слова.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49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9B2" w:rsidRPr="007B1607" w:rsidRDefault="00A479B2" w:rsidP="007660FC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  <w:p w:rsidR="00125965" w:rsidRPr="007B1607" w:rsidRDefault="00125965" w:rsidP="007660FC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Основные</w:t>
            </w:r>
            <w:r w:rsidR="00DB3A2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особенности чувашского языка- 5</w:t>
            </w: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ч.</w:t>
            </w:r>
          </w:p>
          <w:p w:rsidR="00A479B2" w:rsidRPr="007B1607" w:rsidRDefault="00A479B2" w:rsidP="007660FC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7660F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7660F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8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49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Повторение по теме «Прямая и косвенная речь».</w:t>
            </w:r>
            <w:r w:rsidRPr="002D697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Асаилÿпе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ĕтĕмлетÿ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урокĕ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Правильно использовать в разговорной речи косвенной и прямой речью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ED58D4">
        <w:trPr>
          <w:trHeight w:val="82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 особенности чувашского языка.</w:t>
            </w:r>
            <w:r w:rsidRPr="002D697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Чăваш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чĕлхипе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вырăс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чĕлхин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уйрăмлăхĕсем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125965" w:rsidRPr="002D6971" w:rsidRDefault="00125965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Обобщающий урок по основным особенностям фонетического и лексического строя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чув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.я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25965" w:rsidRPr="002D6971" w:rsidRDefault="00125965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227AC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Знать отличия чувашского синтаксиса от русского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13.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25965" w:rsidRPr="002D6971" w:rsidTr="00DB3A2E">
        <w:trPr>
          <w:trHeight w:val="117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125965" w:rsidP="005057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Основные особенности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чув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языка в сравнении с русским. Фонетика.</w:t>
            </w:r>
            <w:r w:rsidRPr="002D697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Чă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ваш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чĕлхипе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вырăс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чĕлхин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фонетика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уйрамлăхĕсем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5057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5057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Закрепление навыка произношения шумных согласных.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850EE2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5965" w:rsidRPr="002D6971" w:rsidRDefault="00125965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ED58D4">
        <w:trPr>
          <w:trHeight w:val="19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BB1B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Контрольный диктант.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Тĕ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ĕслев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диктанчĕ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«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Тăмана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çулталăкĕ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BB1B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BB1B2C">
            <w:pPr>
              <w:rPr>
                <w:rFonts w:ascii="Times New Roman" w:hAnsi="Times New Roman"/>
                <w:sz w:val="24"/>
                <w:szCs w:val="24"/>
              </w:rPr>
            </w:pPr>
            <w:r w:rsidRPr="002D6971">
              <w:rPr>
                <w:rFonts w:ascii="Times New Roman" w:hAnsi="Times New Roman"/>
                <w:sz w:val="24"/>
                <w:szCs w:val="24"/>
              </w:rPr>
              <w:t>Прослушивание текста, словарно-орфографическая работа, запись под диктовку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850EE2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  <w:r w:rsidR="00D739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ED58D4">
        <w:trPr>
          <w:trHeight w:val="78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5057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Основные особенности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чув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языка в сравнении с русским. Строение слова.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Чăваш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тата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вырăс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чĕлхисенчи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сăмах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пулăвĕн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уйрăмлăхĕсем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2D697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Морфология.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Чă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ваш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чĕлхипе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вырăс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чĕлхин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морфологи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уйрамлăхĕсем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DB3A2E" w:rsidRPr="002D6971" w:rsidRDefault="00DB3A2E" w:rsidP="005057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5057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AC6DF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Разбор слова по составу.</w:t>
            </w:r>
          </w:p>
          <w:p w:rsidR="00DB3A2E" w:rsidRPr="002D6971" w:rsidRDefault="00DB3A2E" w:rsidP="00AC6DF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Повторение пройденного материала.</w:t>
            </w:r>
          </w:p>
          <w:p w:rsidR="00DB3A2E" w:rsidRPr="002D6971" w:rsidRDefault="00DB3A2E" w:rsidP="00AC6DF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Знать основные нормы чувашского литературного языка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850EE2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1.04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ED58D4">
        <w:trPr>
          <w:trHeight w:val="19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7B1607" w:rsidRDefault="00DB3A2E" w:rsidP="005057D3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Строени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е </w:t>
            </w:r>
            <w:proofErr w:type="spell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слова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.М</w:t>
            </w:r>
            <w:proofErr w:type="gram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орфология</w:t>
            </w:r>
            <w:proofErr w:type="spellEnd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 Синтаксис- 1</w:t>
            </w: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ч.</w:t>
            </w:r>
          </w:p>
          <w:p w:rsidR="00A479B2" w:rsidRPr="007B1607" w:rsidRDefault="00A479B2" w:rsidP="005057D3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5057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5057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ED58D4">
        <w:trPr>
          <w:trHeight w:val="115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5057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Основные особенности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чув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языка в сравнении с русским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.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Синтаксис.</w:t>
            </w:r>
            <w:r w:rsidRPr="002D697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Чăваш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чĕлхипе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вырăс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чĕлхинчи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синтаксис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уйрăмлăхĕсем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5057D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DB3A2E" w:rsidRPr="002D6971" w:rsidRDefault="00DB3A2E" w:rsidP="005057D3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B3A2E" w:rsidRPr="002D6971" w:rsidRDefault="00DB3A2E" w:rsidP="005057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5057D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Знать отличия чувашского синтаксиса от русского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850EE2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3.04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ED58D4">
        <w:trPr>
          <w:trHeight w:val="1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Устное народное творчество-4 ч.</w:t>
            </w:r>
          </w:p>
          <w:p w:rsidR="00A479B2" w:rsidRPr="00A479B2" w:rsidRDefault="00A479B2" w:rsidP="00E166CB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ED58D4">
        <w:trPr>
          <w:trHeight w:val="10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55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9B2" w:rsidRPr="007B1607" w:rsidRDefault="00A479B2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Художественное творчество народа.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Халăхăн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илемлĕ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пултарулăхĕ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DB3A2E" w:rsidRPr="007B1607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Работа над ошибками.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Йăнăшсемпе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ĕçлени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A479B2" w:rsidRPr="007B1607" w:rsidRDefault="00A479B2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DB3A2E" w:rsidRPr="002D6971" w:rsidRDefault="00DB3A2E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Закрепление ранее изученной лексики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850EE2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,04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ED58D4">
        <w:trPr>
          <w:trHeight w:val="15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Знаменитые певцы.</w:t>
            </w:r>
            <w:r w:rsidRPr="002D697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Чаплă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юрăçсем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Знаменитые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певцы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.Ч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ăваш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эстрада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юрăçисем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DB3A2E" w:rsidRPr="002D6971" w:rsidRDefault="00DB3A2E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Закрепление ранее изученной лексики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850EE2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10.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ED58D4">
        <w:trPr>
          <w:trHeight w:val="16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Театры города Чебоксары.</w:t>
            </w:r>
          </w:p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Шупашкарти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театрсем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DB3A2E" w:rsidRPr="002D6971" w:rsidRDefault="00DB3A2E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DB3A2E" w:rsidRPr="002D6971" w:rsidRDefault="00DB3A2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B3A2E" w:rsidRPr="002D6971" w:rsidRDefault="00DB3A2E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навыка устной речи.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850EE2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ED58D4">
        <w:trPr>
          <w:trHeight w:val="45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 начале новой эры.</w:t>
            </w:r>
          </w:p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Çĕнĕ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эра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пуçланни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çинчен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7660FC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Закрепление ранее изученной лексики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850EE2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ED58D4">
        <w:trPr>
          <w:trHeight w:val="229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Кто </w:t>
            </w:r>
            <w:proofErr w:type="gramStart"/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они-чуваши</w:t>
            </w:r>
            <w:proofErr w:type="gramEnd"/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? – 5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ED58D4">
        <w:trPr>
          <w:trHeight w:val="111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Камсем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-ха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чăвашсем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?</w:t>
            </w:r>
          </w:p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В.Ф.Каховский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DB3A2E" w:rsidRPr="002D6971" w:rsidRDefault="00DB3A2E" w:rsidP="0035304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Легенда о древних чувашах.</w:t>
            </w:r>
          </w:p>
          <w:p w:rsidR="00DB3A2E" w:rsidRPr="002D6971" w:rsidRDefault="00DB3A2E" w:rsidP="0035304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Чăваш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аваллăхĕ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çинчен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калакан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халап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DB3A2E" w:rsidRPr="002D6971" w:rsidRDefault="00DB3A2E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DB3A2E" w:rsidRPr="002D6971" w:rsidRDefault="00DB3A2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B3A2E" w:rsidRPr="002D6971" w:rsidRDefault="00DB3A2E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навыка устной речи.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850EE2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ED58D4">
        <w:trPr>
          <w:trHeight w:val="29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Знаменитые люди республики.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П.П.Хусанкай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DB3A2E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Республикăри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хисеплĕ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çынсем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A479B2" w:rsidRPr="00A479B2" w:rsidRDefault="00A479B2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навыка устной речи.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850EE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ED58D4">
        <w:trPr>
          <w:trHeight w:val="692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А.С.Артемьев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DB3A2E" w:rsidRPr="002D6971" w:rsidRDefault="00DB3A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DB3A2E" w:rsidRPr="002D6971" w:rsidRDefault="00DB3A2E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навыка устной речи.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850EE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</w:t>
            </w:r>
            <w:r w:rsidR="003E0F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ED58D4"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AC7BE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Ф.С.Васильев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DB3A2E" w:rsidRPr="007B1607" w:rsidRDefault="00DB3A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А.А.Дуняк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A479B2" w:rsidRPr="007B1607" w:rsidRDefault="00A479B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Закрепление ранее изученной лексики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850EE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1.05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AC6DF0">
        <w:trPr>
          <w:trHeight w:val="127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79B2" w:rsidRPr="007B1607" w:rsidRDefault="00A479B2" w:rsidP="00E166CB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B3A2E" w:rsidRPr="002D6971" w:rsidRDefault="00DB3A2E" w:rsidP="00E166CB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Театральный деятель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В.Н.Яковлев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Театр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ĕçченĕ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В.Н.Яковлев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DB3A2E" w:rsidRPr="002D6971" w:rsidRDefault="00DB3A2E" w:rsidP="00AC6DF0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Е.А.Андреев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  <w:p w:rsidR="00DB3A2E" w:rsidRPr="002D6971" w:rsidRDefault="00DB3A2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B3A2E" w:rsidRPr="002D6971" w:rsidRDefault="00DB3A2E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Закрепление ранее изученной лексики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850EE2" w:rsidP="0004630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ED58D4">
        <w:trPr>
          <w:trHeight w:val="33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7660FC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Хлеб-народное</w:t>
            </w:r>
            <w:proofErr w:type="gramEnd"/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достояние-1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7660F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ED58D4">
        <w:trPr>
          <w:trHeight w:val="66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Хлеб – народное богатство.</w:t>
            </w:r>
          </w:p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Çăкă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–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халăх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апачĕ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DB3A2E" w:rsidRPr="002D6971" w:rsidRDefault="00DB3A2E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Закрепление ранее изученной лексики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3A2E" w:rsidRPr="002D6971" w:rsidRDefault="003E0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ED58D4">
        <w:trPr>
          <w:trHeight w:val="196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Защитники Отечества- 2</w:t>
            </w: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3A2E" w:rsidRPr="002D6971" w:rsidRDefault="00DB3A2E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3A2E" w:rsidRPr="002D6971" w:rsidRDefault="00DB3A2E" w:rsidP="00DC227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DB3A2E">
        <w:trPr>
          <w:trHeight w:val="142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2B750B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Защитники родины.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Г.М.Максимов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Тăван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çĕршыв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хÿтĕлевçисем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Г.М.Максимов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DB3A2E" w:rsidRPr="002D6971" w:rsidRDefault="00DB3A2E" w:rsidP="002B750B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Защитники родины. В.А. Ильин.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Тăван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çĕршыв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хÿтĕлевçисем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В.А. Ильин.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2B750B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Развитие навыка устной речи.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850EE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ED58D4">
        <w:trPr>
          <w:trHeight w:val="747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BB1B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hAnsi="Times New Roman"/>
                <w:sz w:val="24"/>
                <w:szCs w:val="24"/>
              </w:rPr>
              <w:t>Итоговая контрольная работа.</w:t>
            </w: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ĕтĕмлетÿллĕ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тĕрĕслев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ĕçĕ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DB3A2E" w:rsidRPr="002D6971" w:rsidRDefault="00DB3A2E" w:rsidP="00BB1B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BB1B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BB1B2C">
            <w:pPr>
              <w:rPr>
                <w:rFonts w:ascii="Times New Roman" w:hAnsi="Times New Roman"/>
                <w:sz w:val="24"/>
                <w:szCs w:val="24"/>
              </w:rPr>
            </w:pPr>
            <w:r w:rsidRPr="002D6971">
              <w:rPr>
                <w:rFonts w:ascii="Times New Roman" w:hAnsi="Times New Roman"/>
                <w:sz w:val="24"/>
                <w:szCs w:val="24"/>
              </w:rPr>
              <w:t>Прослушивание текста, словарно-орфографическая работа, запись под диктовку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3E0FD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AC6DF0">
        <w:trPr>
          <w:trHeight w:val="43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130458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Повторение – 2</w:t>
            </w:r>
            <w:r w:rsidRPr="002D69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ч.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5C3BC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DC227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DC227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AC6DF0">
        <w:trPr>
          <w:trHeight w:val="217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Письменная работа «Мои любимые животные».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Çыру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ĕçĕ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«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Манăн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юратнă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чĕ</w:t>
            </w:r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proofErr w:type="spellEnd"/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чунсем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».</w:t>
            </w:r>
          </w:p>
          <w:p w:rsidR="00DB3A2E" w:rsidRPr="002D6971" w:rsidRDefault="00DB3A2E" w:rsidP="00E166CB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Повторение. Знаменитые люди республики.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Асаилÿ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урокĕ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Республикăри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хисеплĕ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çынсем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166CB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Закрепление ранее изученного материала.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850EE2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B3A2E" w:rsidRPr="002D6971" w:rsidTr="00ED58D4">
        <w:trPr>
          <w:trHeight w:val="213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Повторение по теме «Морфология»</w:t>
            </w:r>
          </w:p>
          <w:p w:rsidR="00DB3A2E" w:rsidRPr="002D6971" w:rsidRDefault="00DB3A2E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Аса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илÿ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ĕтĕмлетÿ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урокĕ</w:t>
            </w:r>
            <w:proofErr w:type="spellEnd"/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 w:rsidP="00EB7CF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D6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Закрепление ранее изученного материала.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3E0FDB" w:rsidP="001304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  <w:r w:rsidR="006E6A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.05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3A2E" w:rsidRPr="002D6971" w:rsidRDefault="00DB3A2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2B750B" w:rsidRPr="002D6971" w:rsidRDefault="002B750B" w:rsidP="005C3BCD">
      <w:pPr>
        <w:rPr>
          <w:rFonts w:ascii="Times New Roman" w:hAnsi="Times New Roman"/>
          <w:sz w:val="24"/>
          <w:szCs w:val="24"/>
        </w:rPr>
      </w:pPr>
    </w:p>
    <w:p w:rsidR="00E166CB" w:rsidRPr="002D6971" w:rsidRDefault="00E166CB" w:rsidP="00AF3AA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9103C" w:rsidRPr="002D6971" w:rsidRDefault="00A9103C" w:rsidP="00AF3AA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9103C" w:rsidRPr="002D6971" w:rsidRDefault="00A9103C" w:rsidP="00AF3AA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A1300" w:rsidRPr="002D6971" w:rsidRDefault="009A1300" w:rsidP="00AF3AA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A64E9" w:rsidRPr="002D6971" w:rsidRDefault="004A64E9">
      <w:pPr>
        <w:rPr>
          <w:rFonts w:ascii="Times New Roman" w:hAnsi="Times New Roman"/>
          <w:sz w:val="24"/>
          <w:szCs w:val="24"/>
        </w:rPr>
      </w:pPr>
    </w:p>
    <w:sectPr w:rsidR="004A64E9" w:rsidRPr="002D6971" w:rsidSect="00E34058">
      <w:footerReference w:type="default" r:id="rId10"/>
      <w:pgSz w:w="16838" w:h="11906" w:orient="landscape"/>
      <w:pgMar w:top="709" w:right="1134" w:bottom="850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0F9B" w:rsidRDefault="00130F9B" w:rsidP="006B0B85">
      <w:pPr>
        <w:spacing w:after="0" w:line="240" w:lineRule="auto"/>
      </w:pPr>
      <w:r>
        <w:separator/>
      </w:r>
    </w:p>
  </w:endnote>
  <w:endnote w:type="continuationSeparator" w:id="0">
    <w:p w:rsidR="00130F9B" w:rsidRDefault="00130F9B" w:rsidP="006B0B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75263460"/>
      <w:docPartObj>
        <w:docPartGallery w:val="Page Numbers (Bottom of Page)"/>
        <w:docPartUnique/>
      </w:docPartObj>
    </w:sdtPr>
    <w:sdtEndPr/>
    <w:sdtContent>
      <w:p w:rsidR="00B17855" w:rsidRDefault="00B17855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B722F">
          <w:rPr>
            <w:noProof/>
          </w:rPr>
          <w:t>26</w:t>
        </w:r>
        <w:r>
          <w:fldChar w:fldCharType="end"/>
        </w:r>
      </w:p>
    </w:sdtContent>
  </w:sdt>
  <w:p w:rsidR="00B17855" w:rsidRDefault="00B17855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0F9B" w:rsidRDefault="00130F9B" w:rsidP="006B0B85">
      <w:pPr>
        <w:spacing w:after="0" w:line="240" w:lineRule="auto"/>
      </w:pPr>
      <w:r>
        <w:separator/>
      </w:r>
    </w:p>
  </w:footnote>
  <w:footnote w:type="continuationSeparator" w:id="0">
    <w:p w:rsidR="00130F9B" w:rsidRDefault="00130F9B" w:rsidP="006B0B8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8B4A4A"/>
    <w:multiLevelType w:val="hybridMultilevel"/>
    <w:tmpl w:val="96140C76"/>
    <w:lvl w:ilvl="0" w:tplc="0419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1">
    <w:nsid w:val="6F4C766C"/>
    <w:multiLevelType w:val="hybridMultilevel"/>
    <w:tmpl w:val="9FDAD7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8981F1F"/>
    <w:multiLevelType w:val="hybridMultilevel"/>
    <w:tmpl w:val="31E0A5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3AA2"/>
    <w:rsid w:val="00001E44"/>
    <w:rsid w:val="000274C1"/>
    <w:rsid w:val="00030396"/>
    <w:rsid w:val="00031D86"/>
    <w:rsid w:val="00046305"/>
    <w:rsid w:val="00052F8F"/>
    <w:rsid w:val="00060739"/>
    <w:rsid w:val="000839EF"/>
    <w:rsid w:val="0008463D"/>
    <w:rsid w:val="00084BB1"/>
    <w:rsid w:val="000861AF"/>
    <w:rsid w:val="00087F5C"/>
    <w:rsid w:val="0009297F"/>
    <w:rsid w:val="000B5AF5"/>
    <w:rsid w:val="000D4533"/>
    <w:rsid w:val="000E1234"/>
    <w:rsid w:val="000E75A0"/>
    <w:rsid w:val="000F01C8"/>
    <w:rsid w:val="00105E23"/>
    <w:rsid w:val="0010649C"/>
    <w:rsid w:val="001131C4"/>
    <w:rsid w:val="00121DDD"/>
    <w:rsid w:val="00125965"/>
    <w:rsid w:val="00130458"/>
    <w:rsid w:val="00130F9B"/>
    <w:rsid w:val="00137DA8"/>
    <w:rsid w:val="00146364"/>
    <w:rsid w:val="00175449"/>
    <w:rsid w:val="00176E6E"/>
    <w:rsid w:val="001B35C7"/>
    <w:rsid w:val="001B398C"/>
    <w:rsid w:val="001B67A6"/>
    <w:rsid w:val="001D0015"/>
    <w:rsid w:val="001D0D9B"/>
    <w:rsid w:val="001D5B13"/>
    <w:rsid w:val="001E37EC"/>
    <w:rsid w:val="001E58D3"/>
    <w:rsid w:val="001F199F"/>
    <w:rsid w:val="001F4343"/>
    <w:rsid w:val="00214797"/>
    <w:rsid w:val="00224177"/>
    <w:rsid w:val="00227AC4"/>
    <w:rsid w:val="00250227"/>
    <w:rsid w:val="002533DD"/>
    <w:rsid w:val="00257016"/>
    <w:rsid w:val="0029247F"/>
    <w:rsid w:val="00293292"/>
    <w:rsid w:val="002A4A7B"/>
    <w:rsid w:val="002A500F"/>
    <w:rsid w:val="002A5A9D"/>
    <w:rsid w:val="002B750B"/>
    <w:rsid w:val="002D6971"/>
    <w:rsid w:val="002E0EC3"/>
    <w:rsid w:val="002E77DB"/>
    <w:rsid w:val="002E7E7F"/>
    <w:rsid w:val="002F0D6F"/>
    <w:rsid w:val="002F1447"/>
    <w:rsid w:val="00302474"/>
    <w:rsid w:val="00321237"/>
    <w:rsid w:val="00324C84"/>
    <w:rsid w:val="00327007"/>
    <w:rsid w:val="003357B1"/>
    <w:rsid w:val="003375CF"/>
    <w:rsid w:val="00345BEE"/>
    <w:rsid w:val="00353043"/>
    <w:rsid w:val="00361E90"/>
    <w:rsid w:val="00362C44"/>
    <w:rsid w:val="00366587"/>
    <w:rsid w:val="00380BB6"/>
    <w:rsid w:val="00391E92"/>
    <w:rsid w:val="003947F1"/>
    <w:rsid w:val="003E0FDB"/>
    <w:rsid w:val="00406C3C"/>
    <w:rsid w:val="00421994"/>
    <w:rsid w:val="00430033"/>
    <w:rsid w:val="004378C5"/>
    <w:rsid w:val="00437B9E"/>
    <w:rsid w:val="004446C4"/>
    <w:rsid w:val="00445445"/>
    <w:rsid w:val="00451DF0"/>
    <w:rsid w:val="00476767"/>
    <w:rsid w:val="00481438"/>
    <w:rsid w:val="00481B82"/>
    <w:rsid w:val="004A1BF7"/>
    <w:rsid w:val="004A2943"/>
    <w:rsid w:val="004A3BB0"/>
    <w:rsid w:val="004A55DC"/>
    <w:rsid w:val="004A64E9"/>
    <w:rsid w:val="004B1D33"/>
    <w:rsid w:val="004B4C04"/>
    <w:rsid w:val="004D3CD8"/>
    <w:rsid w:val="004F4082"/>
    <w:rsid w:val="005057D3"/>
    <w:rsid w:val="005071F1"/>
    <w:rsid w:val="00511734"/>
    <w:rsid w:val="00512290"/>
    <w:rsid w:val="00520883"/>
    <w:rsid w:val="0052365A"/>
    <w:rsid w:val="00525835"/>
    <w:rsid w:val="005276F0"/>
    <w:rsid w:val="00545BDE"/>
    <w:rsid w:val="00560173"/>
    <w:rsid w:val="0056727D"/>
    <w:rsid w:val="00576D09"/>
    <w:rsid w:val="0058751B"/>
    <w:rsid w:val="005B0FBA"/>
    <w:rsid w:val="005C3BCD"/>
    <w:rsid w:val="005E266B"/>
    <w:rsid w:val="005E3506"/>
    <w:rsid w:val="005F328C"/>
    <w:rsid w:val="005F3FA7"/>
    <w:rsid w:val="005F4F79"/>
    <w:rsid w:val="005F6630"/>
    <w:rsid w:val="00617710"/>
    <w:rsid w:val="00645898"/>
    <w:rsid w:val="006A01D2"/>
    <w:rsid w:val="006A2ABF"/>
    <w:rsid w:val="006B0B85"/>
    <w:rsid w:val="006B722F"/>
    <w:rsid w:val="006D4540"/>
    <w:rsid w:val="006E6AA7"/>
    <w:rsid w:val="006F3168"/>
    <w:rsid w:val="0070456F"/>
    <w:rsid w:val="007267D2"/>
    <w:rsid w:val="00730C39"/>
    <w:rsid w:val="00764081"/>
    <w:rsid w:val="007660FC"/>
    <w:rsid w:val="00790BE8"/>
    <w:rsid w:val="00791F3C"/>
    <w:rsid w:val="0079210A"/>
    <w:rsid w:val="007B1607"/>
    <w:rsid w:val="007B2E3F"/>
    <w:rsid w:val="007B7757"/>
    <w:rsid w:val="007C1612"/>
    <w:rsid w:val="007C2035"/>
    <w:rsid w:val="007E5A38"/>
    <w:rsid w:val="007E6565"/>
    <w:rsid w:val="007F3A77"/>
    <w:rsid w:val="007F6FA6"/>
    <w:rsid w:val="00806281"/>
    <w:rsid w:val="00807F25"/>
    <w:rsid w:val="00821897"/>
    <w:rsid w:val="00823FE3"/>
    <w:rsid w:val="008366E1"/>
    <w:rsid w:val="00840389"/>
    <w:rsid w:val="00842243"/>
    <w:rsid w:val="00843722"/>
    <w:rsid w:val="00850EE2"/>
    <w:rsid w:val="008537B3"/>
    <w:rsid w:val="008549DB"/>
    <w:rsid w:val="0086034B"/>
    <w:rsid w:val="00865267"/>
    <w:rsid w:val="00872549"/>
    <w:rsid w:val="00881EE9"/>
    <w:rsid w:val="0088508A"/>
    <w:rsid w:val="008A7EA3"/>
    <w:rsid w:val="008B7FD1"/>
    <w:rsid w:val="008D666B"/>
    <w:rsid w:val="008E5340"/>
    <w:rsid w:val="008F1E42"/>
    <w:rsid w:val="008F5FCF"/>
    <w:rsid w:val="00920CA7"/>
    <w:rsid w:val="009365F8"/>
    <w:rsid w:val="00964DF1"/>
    <w:rsid w:val="00977B2F"/>
    <w:rsid w:val="00990904"/>
    <w:rsid w:val="009A1300"/>
    <w:rsid w:val="009A6FFF"/>
    <w:rsid w:val="009B1AA0"/>
    <w:rsid w:val="009B3D51"/>
    <w:rsid w:val="009B6DB9"/>
    <w:rsid w:val="009D3B1B"/>
    <w:rsid w:val="009D51FD"/>
    <w:rsid w:val="009E065D"/>
    <w:rsid w:val="00A022F8"/>
    <w:rsid w:val="00A1477E"/>
    <w:rsid w:val="00A25DF4"/>
    <w:rsid w:val="00A420D5"/>
    <w:rsid w:val="00A42E2F"/>
    <w:rsid w:val="00A479B2"/>
    <w:rsid w:val="00A64F8B"/>
    <w:rsid w:val="00A663DF"/>
    <w:rsid w:val="00A7098C"/>
    <w:rsid w:val="00A72734"/>
    <w:rsid w:val="00A80AE2"/>
    <w:rsid w:val="00A86AF9"/>
    <w:rsid w:val="00A9103C"/>
    <w:rsid w:val="00A97B11"/>
    <w:rsid w:val="00AC4B2E"/>
    <w:rsid w:val="00AC66ED"/>
    <w:rsid w:val="00AC6DF0"/>
    <w:rsid w:val="00AC7BED"/>
    <w:rsid w:val="00AD00EE"/>
    <w:rsid w:val="00AE2B0A"/>
    <w:rsid w:val="00AE7A79"/>
    <w:rsid w:val="00AF0C5A"/>
    <w:rsid w:val="00AF20D9"/>
    <w:rsid w:val="00AF3AA2"/>
    <w:rsid w:val="00AF4EFD"/>
    <w:rsid w:val="00B00070"/>
    <w:rsid w:val="00B11A0D"/>
    <w:rsid w:val="00B14307"/>
    <w:rsid w:val="00B17855"/>
    <w:rsid w:val="00B17C96"/>
    <w:rsid w:val="00B54B5F"/>
    <w:rsid w:val="00B638FF"/>
    <w:rsid w:val="00B77678"/>
    <w:rsid w:val="00B84012"/>
    <w:rsid w:val="00B9051D"/>
    <w:rsid w:val="00B92907"/>
    <w:rsid w:val="00B951CB"/>
    <w:rsid w:val="00B96C20"/>
    <w:rsid w:val="00BA6185"/>
    <w:rsid w:val="00BB04EF"/>
    <w:rsid w:val="00BB1B05"/>
    <w:rsid w:val="00BB1B2C"/>
    <w:rsid w:val="00BB4093"/>
    <w:rsid w:val="00BB66CC"/>
    <w:rsid w:val="00BC79A4"/>
    <w:rsid w:val="00BE5BCE"/>
    <w:rsid w:val="00C01D4E"/>
    <w:rsid w:val="00C258B3"/>
    <w:rsid w:val="00C26E44"/>
    <w:rsid w:val="00C31049"/>
    <w:rsid w:val="00C41012"/>
    <w:rsid w:val="00C61607"/>
    <w:rsid w:val="00C709E2"/>
    <w:rsid w:val="00C757B7"/>
    <w:rsid w:val="00C8140C"/>
    <w:rsid w:val="00C84BF5"/>
    <w:rsid w:val="00C94BAC"/>
    <w:rsid w:val="00CA0043"/>
    <w:rsid w:val="00CA5F8A"/>
    <w:rsid w:val="00CC43B3"/>
    <w:rsid w:val="00CD7F17"/>
    <w:rsid w:val="00CF14F2"/>
    <w:rsid w:val="00CF4BC0"/>
    <w:rsid w:val="00CF7C2C"/>
    <w:rsid w:val="00D124DF"/>
    <w:rsid w:val="00D16912"/>
    <w:rsid w:val="00D244A7"/>
    <w:rsid w:val="00D27B42"/>
    <w:rsid w:val="00D31DA7"/>
    <w:rsid w:val="00D379BA"/>
    <w:rsid w:val="00D41D77"/>
    <w:rsid w:val="00D56BDE"/>
    <w:rsid w:val="00D718E3"/>
    <w:rsid w:val="00D73944"/>
    <w:rsid w:val="00D755C5"/>
    <w:rsid w:val="00DB2C83"/>
    <w:rsid w:val="00DB3A2E"/>
    <w:rsid w:val="00DC227A"/>
    <w:rsid w:val="00E04657"/>
    <w:rsid w:val="00E07C46"/>
    <w:rsid w:val="00E166CB"/>
    <w:rsid w:val="00E22162"/>
    <w:rsid w:val="00E2279D"/>
    <w:rsid w:val="00E244F6"/>
    <w:rsid w:val="00E3376E"/>
    <w:rsid w:val="00E34058"/>
    <w:rsid w:val="00E5020B"/>
    <w:rsid w:val="00E768AD"/>
    <w:rsid w:val="00E77643"/>
    <w:rsid w:val="00EB7CF8"/>
    <w:rsid w:val="00ED000F"/>
    <w:rsid w:val="00ED52C4"/>
    <w:rsid w:val="00ED58D4"/>
    <w:rsid w:val="00EE58D9"/>
    <w:rsid w:val="00EF651D"/>
    <w:rsid w:val="00F16F9B"/>
    <w:rsid w:val="00F25958"/>
    <w:rsid w:val="00F31B69"/>
    <w:rsid w:val="00F62645"/>
    <w:rsid w:val="00F70806"/>
    <w:rsid w:val="00F70858"/>
    <w:rsid w:val="00F737C5"/>
    <w:rsid w:val="00F75245"/>
    <w:rsid w:val="00F94ECB"/>
    <w:rsid w:val="00F96A13"/>
    <w:rsid w:val="00FA7A39"/>
    <w:rsid w:val="00FC091E"/>
    <w:rsid w:val="00FC214A"/>
    <w:rsid w:val="00FC2565"/>
    <w:rsid w:val="00FD464B"/>
    <w:rsid w:val="00FD490D"/>
    <w:rsid w:val="00FF54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3AA2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F3AA2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endnote text"/>
    <w:basedOn w:val="a"/>
    <w:link w:val="a5"/>
    <w:uiPriority w:val="99"/>
    <w:semiHidden/>
    <w:unhideWhenUsed/>
    <w:rsid w:val="006B0B85"/>
    <w:pPr>
      <w:spacing w:after="0" w:line="240" w:lineRule="auto"/>
    </w:pPr>
    <w:rPr>
      <w:sz w:val="20"/>
      <w:szCs w:val="20"/>
    </w:rPr>
  </w:style>
  <w:style w:type="character" w:customStyle="1" w:styleId="a5">
    <w:name w:val="Текст концевой сноски Знак"/>
    <w:basedOn w:val="a0"/>
    <w:link w:val="a4"/>
    <w:uiPriority w:val="99"/>
    <w:semiHidden/>
    <w:rsid w:val="006B0B85"/>
    <w:rPr>
      <w:rFonts w:ascii="Calibri" w:eastAsia="Calibri" w:hAnsi="Calibri" w:cs="Times New Roman"/>
      <w:sz w:val="20"/>
      <w:szCs w:val="20"/>
    </w:rPr>
  </w:style>
  <w:style w:type="character" w:styleId="a6">
    <w:name w:val="endnote reference"/>
    <w:basedOn w:val="a0"/>
    <w:uiPriority w:val="99"/>
    <w:semiHidden/>
    <w:unhideWhenUsed/>
    <w:rsid w:val="006B0B85"/>
    <w:rPr>
      <w:vertAlign w:val="superscript"/>
    </w:rPr>
  </w:style>
  <w:style w:type="paragraph" w:styleId="a7">
    <w:name w:val="Balloon Text"/>
    <w:basedOn w:val="a"/>
    <w:link w:val="a8"/>
    <w:uiPriority w:val="99"/>
    <w:semiHidden/>
    <w:unhideWhenUsed/>
    <w:rsid w:val="00345B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45BEE"/>
    <w:rPr>
      <w:rFonts w:ascii="Tahoma" w:eastAsia="Calibri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A86A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A86AF9"/>
    <w:rPr>
      <w:rFonts w:ascii="Calibri" w:eastAsia="Calibri" w:hAnsi="Calibri" w:cs="Times New Roman"/>
    </w:rPr>
  </w:style>
  <w:style w:type="paragraph" w:styleId="ab">
    <w:name w:val="footer"/>
    <w:basedOn w:val="a"/>
    <w:link w:val="ac"/>
    <w:uiPriority w:val="99"/>
    <w:unhideWhenUsed/>
    <w:rsid w:val="00A86A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A86AF9"/>
    <w:rPr>
      <w:rFonts w:ascii="Calibri" w:eastAsia="Calibri" w:hAnsi="Calibri" w:cs="Times New Roman"/>
    </w:rPr>
  </w:style>
  <w:style w:type="table" w:customStyle="1" w:styleId="5">
    <w:name w:val="Сетка таблицы5"/>
    <w:basedOn w:val="a1"/>
    <w:uiPriority w:val="59"/>
    <w:rsid w:val="00D244A7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3AA2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F3AA2"/>
    <w:pPr>
      <w:spacing w:after="0" w:line="240" w:lineRule="auto"/>
    </w:pPr>
    <w:rPr>
      <w:rFonts w:ascii="Calibri" w:eastAsia="Calibri" w:hAnsi="Calibri" w:cs="Times New Roman"/>
    </w:rPr>
  </w:style>
  <w:style w:type="paragraph" w:styleId="a4">
    <w:name w:val="endnote text"/>
    <w:basedOn w:val="a"/>
    <w:link w:val="a5"/>
    <w:uiPriority w:val="99"/>
    <w:semiHidden/>
    <w:unhideWhenUsed/>
    <w:rsid w:val="006B0B85"/>
    <w:pPr>
      <w:spacing w:after="0" w:line="240" w:lineRule="auto"/>
    </w:pPr>
    <w:rPr>
      <w:sz w:val="20"/>
      <w:szCs w:val="20"/>
    </w:rPr>
  </w:style>
  <w:style w:type="character" w:customStyle="1" w:styleId="a5">
    <w:name w:val="Текст концевой сноски Знак"/>
    <w:basedOn w:val="a0"/>
    <w:link w:val="a4"/>
    <w:uiPriority w:val="99"/>
    <w:semiHidden/>
    <w:rsid w:val="006B0B85"/>
    <w:rPr>
      <w:rFonts w:ascii="Calibri" w:eastAsia="Calibri" w:hAnsi="Calibri" w:cs="Times New Roman"/>
      <w:sz w:val="20"/>
      <w:szCs w:val="20"/>
    </w:rPr>
  </w:style>
  <w:style w:type="character" w:styleId="a6">
    <w:name w:val="endnote reference"/>
    <w:basedOn w:val="a0"/>
    <w:uiPriority w:val="99"/>
    <w:semiHidden/>
    <w:unhideWhenUsed/>
    <w:rsid w:val="006B0B85"/>
    <w:rPr>
      <w:vertAlign w:val="superscript"/>
    </w:rPr>
  </w:style>
  <w:style w:type="paragraph" w:styleId="a7">
    <w:name w:val="Balloon Text"/>
    <w:basedOn w:val="a"/>
    <w:link w:val="a8"/>
    <w:uiPriority w:val="99"/>
    <w:semiHidden/>
    <w:unhideWhenUsed/>
    <w:rsid w:val="00345B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45BEE"/>
    <w:rPr>
      <w:rFonts w:ascii="Tahoma" w:eastAsia="Calibri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A86A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A86AF9"/>
    <w:rPr>
      <w:rFonts w:ascii="Calibri" w:eastAsia="Calibri" w:hAnsi="Calibri" w:cs="Times New Roman"/>
    </w:rPr>
  </w:style>
  <w:style w:type="paragraph" w:styleId="ab">
    <w:name w:val="footer"/>
    <w:basedOn w:val="a"/>
    <w:link w:val="ac"/>
    <w:uiPriority w:val="99"/>
    <w:unhideWhenUsed/>
    <w:rsid w:val="00A86AF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A86AF9"/>
    <w:rPr>
      <w:rFonts w:ascii="Calibri" w:eastAsia="Calibri" w:hAnsi="Calibri" w:cs="Times New Roman"/>
    </w:rPr>
  </w:style>
  <w:style w:type="table" w:customStyle="1" w:styleId="5">
    <w:name w:val="Сетка таблицы5"/>
    <w:basedOn w:val="a1"/>
    <w:uiPriority w:val="59"/>
    <w:rsid w:val="00D244A7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161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67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6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2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ACD5BF-DA89-434B-B9BA-193890D5AD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2083</TotalTime>
  <Pages>1</Pages>
  <Words>5667</Words>
  <Characters>32306</Characters>
  <Application>Microsoft Office Word</Application>
  <DocSecurity>0</DocSecurity>
  <Lines>269</Lines>
  <Paragraphs>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Наталья</cp:lastModifiedBy>
  <cp:revision>158</cp:revision>
  <cp:lastPrinted>2019-11-02T05:29:00Z</cp:lastPrinted>
  <dcterms:created xsi:type="dcterms:W3CDTF">2017-10-17T11:07:00Z</dcterms:created>
  <dcterms:modified xsi:type="dcterms:W3CDTF">2023-11-15T05:34:00Z</dcterms:modified>
</cp:coreProperties>
</file>